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49554D" w14:textId="2066D13A" w:rsidR="000173DF" w:rsidRPr="00EC1331" w:rsidRDefault="000173DF" w:rsidP="000173DF">
      <w:pPr>
        <w:pStyle w:val="MainText"/>
        <w:rPr>
          <w:lang w:val="ru-RU"/>
        </w:rPr>
      </w:pPr>
      <w:r w:rsidRPr="00EC1331">
        <w:rPr>
          <w:b/>
          <w:lang w:val="ru-RU"/>
        </w:rPr>
        <w:t>Пресс-релиз</w:t>
      </w:r>
    </w:p>
    <w:p w14:paraId="2A81550B" w14:textId="77777777" w:rsidR="000173DF" w:rsidRPr="00EC1331" w:rsidRDefault="000173DF" w:rsidP="00C42764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 xml:space="preserve">15 сентября 2015 </w:t>
      </w:r>
    </w:p>
    <w:p w14:paraId="0F53A1AC" w14:textId="77777777" w:rsidR="000173DF" w:rsidRPr="00EC1331" w:rsidRDefault="00D63489" w:rsidP="00C42764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br/>
      </w:r>
      <w:r w:rsidR="000173DF" w:rsidRPr="00EC1331">
        <w:rPr>
          <w:rFonts w:ascii="Arial" w:hAnsi="Arial" w:cs="Arial"/>
          <w:lang w:val="ru-RU"/>
        </w:rPr>
        <w:t>Новая летняя шина с показателями А</w:t>
      </w:r>
      <w:r w:rsidRPr="00EC1331">
        <w:rPr>
          <w:rFonts w:ascii="Arial" w:hAnsi="Arial" w:cs="Arial"/>
        </w:rPr>
        <w:t>A</w:t>
      </w:r>
      <w:r w:rsidRPr="00EC1331">
        <w:rPr>
          <w:rFonts w:ascii="Arial" w:hAnsi="Arial" w:cs="Arial"/>
          <w:lang w:val="ru-RU"/>
        </w:rPr>
        <w:t xml:space="preserve"> </w:t>
      </w:r>
      <w:r w:rsidR="000173DF" w:rsidRPr="00EC1331">
        <w:rPr>
          <w:rFonts w:ascii="Arial" w:hAnsi="Arial" w:cs="Arial"/>
          <w:lang w:val="ru-RU"/>
        </w:rPr>
        <w:t xml:space="preserve">по европейской классификации для сложных климатических условий </w:t>
      </w:r>
    </w:p>
    <w:p w14:paraId="128E59B7" w14:textId="77777777" w:rsidR="000173DF" w:rsidRPr="00EC1331" w:rsidRDefault="000173DF" w:rsidP="00C42764">
      <w:pPr>
        <w:rPr>
          <w:rFonts w:ascii="Arial" w:hAnsi="Arial" w:cs="Arial"/>
          <w:lang w:val="ru-RU"/>
        </w:rPr>
      </w:pPr>
    </w:p>
    <w:p w14:paraId="55A6431D" w14:textId="75C578EC" w:rsidR="000173DF" w:rsidRPr="00EC1331" w:rsidRDefault="000173DF" w:rsidP="000173DF">
      <w:pPr>
        <w:jc w:val="center"/>
        <w:rPr>
          <w:rFonts w:ascii="Arial" w:hAnsi="Arial" w:cs="Arial"/>
          <w:b/>
          <w:bCs/>
          <w:sz w:val="24"/>
          <w:lang w:val="ru-RU"/>
        </w:rPr>
      </w:pPr>
      <w:r w:rsidRPr="00EC1331">
        <w:rPr>
          <w:rFonts w:ascii="Arial" w:hAnsi="Arial" w:cs="Arial"/>
          <w:b/>
          <w:sz w:val="24"/>
          <w:lang w:val="ru-RU"/>
        </w:rPr>
        <w:t xml:space="preserve">Новая шина </w:t>
      </w:r>
      <w:r w:rsidRPr="00EC1331">
        <w:rPr>
          <w:rFonts w:ascii="Arial" w:hAnsi="Arial" w:cs="Arial"/>
          <w:b/>
          <w:sz w:val="24"/>
        </w:rPr>
        <w:t>Nokian</w:t>
      </w:r>
      <w:r w:rsidRPr="00EC1331">
        <w:rPr>
          <w:rFonts w:ascii="Arial" w:hAnsi="Arial" w:cs="Arial"/>
          <w:b/>
          <w:sz w:val="24"/>
          <w:lang w:val="ru-RU"/>
        </w:rPr>
        <w:t xml:space="preserve"> </w:t>
      </w:r>
      <w:r w:rsidRPr="00EC1331">
        <w:rPr>
          <w:rFonts w:ascii="Arial" w:hAnsi="Arial" w:cs="Arial"/>
          <w:b/>
          <w:sz w:val="24"/>
        </w:rPr>
        <w:t>Hakka</w:t>
      </w:r>
      <w:r w:rsidRPr="00EC1331">
        <w:rPr>
          <w:rFonts w:ascii="Arial" w:hAnsi="Arial" w:cs="Arial"/>
          <w:b/>
          <w:sz w:val="24"/>
          <w:lang w:val="ru-RU"/>
        </w:rPr>
        <w:t xml:space="preserve"> </w:t>
      </w:r>
      <w:r w:rsidRPr="00EC1331">
        <w:rPr>
          <w:rFonts w:ascii="Arial" w:hAnsi="Arial" w:cs="Arial"/>
          <w:b/>
          <w:sz w:val="24"/>
        </w:rPr>
        <w:t>Green </w:t>
      </w:r>
      <w:r w:rsidR="00E31FB0" w:rsidRPr="00EC1331">
        <w:rPr>
          <w:rFonts w:ascii="Arial" w:hAnsi="Arial" w:cs="Arial"/>
          <w:b/>
          <w:sz w:val="24"/>
          <w:lang w:val="ru-RU"/>
        </w:rPr>
        <w:t xml:space="preserve">2 </w:t>
      </w:r>
      <w:r w:rsidRPr="00EC1331">
        <w:rPr>
          <w:rFonts w:ascii="Arial" w:hAnsi="Arial" w:cs="Arial"/>
          <w:b/>
          <w:sz w:val="24"/>
          <w:lang w:val="ru-RU"/>
        </w:rPr>
        <w:t>легко вращается и обладает высокой прочностью</w:t>
      </w:r>
    </w:p>
    <w:p w14:paraId="7B40889A" w14:textId="77777777" w:rsidR="000173DF" w:rsidRPr="00EC1331" w:rsidRDefault="000173DF" w:rsidP="000173DF">
      <w:pPr>
        <w:rPr>
          <w:rFonts w:ascii="Arial" w:hAnsi="Arial" w:cs="Arial"/>
          <w:b/>
          <w:bCs/>
          <w:lang w:val="ru-RU"/>
        </w:rPr>
      </w:pPr>
    </w:p>
    <w:p w14:paraId="67FE2D08" w14:textId="140F0431" w:rsidR="00451CF1" w:rsidRPr="00EC1331" w:rsidRDefault="007620CA" w:rsidP="000173DF">
      <w:pPr>
        <w:rPr>
          <w:rFonts w:ascii="Arial" w:hAnsi="Arial" w:cs="Arial"/>
          <w:b/>
          <w:lang w:val="ru-RU"/>
        </w:rPr>
      </w:pPr>
      <w:r>
        <w:rPr>
          <w:noProof/>
          <w:lang w:val="fi-FI" w:eastAsia="fi-FI" w:bidi="ar-SA"/>
        </w:rPr>
        <w:drawing>
          <wp:anchor distT="0" distB="0" distL="114300" distR="114300" simplePos="0" relativeHeight="251659264" behindDoc="0" locked="0" layoutInCell="1" allowOverlap="1" wp14:anchorId="1F209708" wp14:editId="1424C2EF">
            <wp:simplePos x="0" y="0"/>
            <wp:positionH relativeFrom="margin">
              <wp:posOffset>-19050</wp:posOffset>
            </wp:positionH>
            <wp:positionV relativeFrom="paragraph">
              <wp:posOffset>46990</wp:posOffset>
            </wp:positionV>
            <wp:extent cx="2165985" cy="3333750"/>
            <wp:effectExtent l="38100" t="38100" r="100965" b="9525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985" cy="33337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D8C" w:rsidRPr="00EC1331">
        <w:rPr>
          <w:rFonts w:ascii="Arial" w:hAnsi="Arial" w:cs="Arial"/>
          <w:b/>
          <w:bCs/>
          <w:lang w:val="ru-RU"/>
        </w:rPr>
        <w:t xml:space="preserve">Первая шина из семейства летних шин </w:t>
      </w:r>
      <w:r w:rsidR="00897D8C" w:rsidRPr="00EC1331">
        <w:rPr>
          <w:rFonts w:ascii="Arial" w:hAnsi="Arial" w:cs="Arial"/>
          <w:b/>
        </w:rPr>
        <w:t>Nokian </w:t>
      </w:r>
      <w:r w:rsidR="00D63489" w:rsidRPr="00EC1331">
        <w:rPr>
          <w:rFonts w:ascii="Arial" w:hAnsi="Arial" w:cs="Arial"/>
          <w:b/>
        </w:rPr>
        <w:t>Hakka</w:t>
      </w:r>
      <w:r w:rsidR="00897D8C" w:rsidRPr="00EC1331">
        <w:rPr>
          <w:rFonts w:ascii="Arial" w:hAnsi="Arial" w:cs="Arial"/>
          <w:b/>
          <w:lang w:val="ru-RU"/>
        </w:rPr>
        <w:t xml:space="preserve">, созданного для сложных климатических условий, полностью обновлена. </w:t>
      </w:r>
      <w:r w:rsidR="00E37162" w:rsidRPr="00EC1331">
        <w:rPr>
          <w:rFonts w:ascii="Arial" w:hAnsi="Arial" w:cs="Arial"/>
          <w:b/>
          <w:lang w:val="ru-RU"/>
        </w:rPr>
        <w:t>Новая</w:t>
      </w:r>
      <w:r w:rsidR="00897D8C" w:rsidRPr="00EC1331">
        <w:rPr>
          <w:rFonts w:ascii="Arial" w:hAnsi="Arial" w:cs="Arial"/>
          <w:b/>
          <w:lang w:val="ru-RU"/>
        </w:rPr>
        <w:t xml:space="preserve"> </w:t>
      </w:r>
      <w:r w:rsidR="00E37162" w:rsidRPr="00EC1331">
        <w:rPr>
          <w:rFonts w:ascii="Arial" w:hAnsi="Arial" w:cs="Arial"/>
          <w:b/>
          <w:lang w:val="ru-RU"/>
        </w:rPr>
        <w:t>шина</w:t>
      </w:r>
      <w:r w:rsidR="00897D8C" w:rsidRPr="00EC1331">
        <w:rPr>
          <w:rFonts w:ascii="Arial" w:hAnsi="Arial" w:cs="Arial"/>
          <w:b/>
          <w:lang w:val="ru-RU"/>
        </w:rPr>
        <w:t xml:space="preserve"> </w:t>
      </w:r>
      <w:r w:rsidR="00897D8C" w:rsidRPr="00EC1331">
        <w:rPr>
          <w:rFonts w:ascii="Arial" w:hAnsi="Arial" w:cs="Arial"/>
          <w:b/>
        </w:rPr>
        <w:t>Nokian</w:t>
      </w:r>
      <w:r w:rsidR="00897D8C" w:rsidRPr="00EC1331">
        <w:rPr>
          <w:rFonts w:ascii="Arial" w:hAnsi="Arial" w:cs="Arial"/>
          <w:b/>
          <w:lang w:val="ru-RU"/>
        </w:rPr>
        <w:t xml:space="preserve"> </w:t>
      </w:r>
      <w:r w:rsidR="00897D8C" w:rsidRPr="00EC1331">
        <w:rPr>
          <w:rFonts w:ascii="Arial" w:hAnsi="Arial" w:cs="Arial"/>
          <w:b/>
        </w:rPr>
        <w:t>Hakka</w:t>
      </w:r>
      <w:r w:rsidR="00897D8C" w:rsidRPr="00EC1331">
        <w:rPr>
          <w:rFonts w:ascii="Arial" w:hAnsi="Arial" w:cs="Arial"/>
          <w:b/>
          <w:lang w:val="ru-RU"/>
        </w:rPr>
        <w:t xml:space="preserve"> </w:t>
      </w:r>
      <w:r w:rsidR="00897D8C" w:rsidRPr="00EC1331">
        <w:rPr>
          <w:rFonts w:ascii="Arial" w:hAnsi="Arial" w:cs="Arial"/>
          <w:b/>
        </w:rPr>
        <w:t>Green </w:t>
      </w:r>
      <w:r w:rsidR="00D63489" w:rsidRPr="00EC1331">
        <w:rPr>
          <w:rFonts w:ascii="Arial" w:hAnsi="Arial" w:cs="Arial"/>
          <w:b/>
          <w:lang w:val="ru-RU"/>
        </w:rPr>
        <w:t xml:space="preserve">2 </w:t>
      </w:r>
      <w:r w:rsidR="00897D8C" w:rsidRPr="00EC1331">
        <w:rPr>
          <w:rFonts w:ascii="Arial" w:hAnsi="Arial" w:cs="Arial"/>
          <w:b/>
          <w:lang w:val="ru-RU"/>
        </w:rPr>
        <w:t xml:space="preserve">предлагает сбалансированную управляемость на мокрых дорогах, минимальное потребление топлива и больше километров наслаждения вождением. </w:t>
      </w:r>
    </w:p>
    <w:p w14:paraId="6F0C9993" w14:textId="77777777" w:rsidR="00897D8C" w:rsidRPr="00EC1331" w:rsidRDefault="00897D8C" w:rsidP="000173DF">
      <w:pPr>
        <w:rPr>
          <w:rFonts w:ascii="Arial" w:hAnsi="Arial" w:cs="Arial"/>
          <w:b/>
          <w:lang w:val="ru-RU"/>
        </w:rPr>
      </w:pPr>
    </w:p>
    <w:p w14:paraId="7DA4A8B4" w14:textId="77777777" w:rsidR="002A3B79" w:rsidRPr="00EC1331" w:rsidRDefault="002A3B79" w:rsidP="002A3B79">
      <w:pPr>
        <w:pStyle w:val="Pa1"/>
        <w:jc w:val="both"/>
        <w:rPr>
          <w:rStyle w:val="A2"/>
          <w:rFonts w:ascii="Arial" w:hAnsi="Arial" w:cs="Arial"/>
          <w:color w:val="auto"/>
          <w:sz w:val="22"/>
          <w:szCs w:val="22"/>
        </w:rPr>
      </w:pP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В шине применена новая технология – технология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Nokian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Tyres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 </w:t>
      </w:r>
      <w:proofErr w:type="spellStart"/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Coanda</w:t>
      </w:r>
      <w:proofErr w:type="spellEnd"/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, основанная на эффекте </w:t>
      </w:r>
      <w:proofErr w:type="spellStart"/>
      <w:r w:rsidRPr="007620CA">
        <w:rPr>
          <w:rFonts w:ascii="Arial" w:hAnsi="Arial" w:cs="Arial"/>
          <w:b/>
          <w:sz w:val="22"/>
          <w:szCs w:val="22"/>
          <w:lang w:eastAsia="en-GB" w:bidi="en-GB"/>
        </w:rPr>
        <w:t>Коанда</w:t>
      </w:r>
      <w:proofErr w:type="spellEnd"/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. Новая технология направляет и ускоряет отвод воды между шиной и дорогой. Инновация эффективно предотвращает </w:t>
      </w:r>
      <w:proofErr w:type="spellStart"/>
      <w:r w:rsidRPr="007620CA">
        <w:rPr>
          <w:rFonts w:ascii="Arial" w:hAnsi="Arial" w:cs="Arial"/>
          <w:b/>
          <w:sz w:val="22"/>
          <w:szCs w:val="22"/>
          <w:lang w:eastAsia="en-GB" w:bidi="en-GB"/>
        </w:rPr>
        <w:t>аквапланирование</w:t>
      </w:r>
      <w:proofErr w:type="spellEnd"/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. Эффект </w:t>
      </w:r>
      <w:proofErr w:type="spellStart"/>
      <w:r w:rsidRPr="007620CA">
        <w:rPr>
          <w:rFonts w:ascii="Arial" w:hAnsi="Arial" w:cs="Arial"/>
          <w:b/>
          <w:sz w:val="22"/>
          <w:szCs w:val="22"/>
          <w:lang w:eastAsia="en-GB" w:bidi="en-GB"/>
        </w:rPr>
        <w:t>Коанда</w:t>
      </w:r>
      <w:proofErr w:type="spellEnd"/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 успешно применяется в других отраслях, например, в крыльях самолетов и автомобилях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Formula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 1. Резиновая смесь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Nokian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Hakka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Green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Hybrid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, разработанная для суровых северных дорог, в сочетании с оптимизированной конструкцией и решениями в рисунке протектора, обеспечивает отличную износостойкость с первых дней весны до холодной осенней погоды. Износостойкость новой шины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Nokian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Hakka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 xml:space="preserve"> </w:t>
      </w:r>
      <w:r w:rsidRPr="00EC1331">
        <w:rPr>
          <w:rFonts w:ascii="Arial" w:hAnsi="Arial" w:cs="Arial"/>
          <w:b/>
          <w:sz w:val="22"/>
          <w:szCs w:val="22"/>
          <w:lang w:val="en-GB" w:eastAsia="en-GB" w:bidi="en-GB"/>
        </w:rPr>
        <w:t>Green </w:t>
      </w:r>
      <w:r w:rsidRPr="007620CA">
        <w:rPr>
          <w:rFonts w:ascii="Arial" w:hAnsi="Arial" w:cs="Arial"/>
          <w:b/>
          <w:sz w:val="22"/>
          <w:szCs w:val="22"/>
          <w:lang w:eastAsia="en-GB" w:bidi="en-GB"/>
        </w:rPr>
        <w:t>2 на 15% выше, чем у шины-предшественницы.</w:t>
      </w:r>
      <w:r w:rsidRPr="00EC1331">
        <w:rPr>
          <w:rStyle w:val="A2"/>
          <w:rFonts w:ascii="Arial" w:hAnsi="Arial" w:cs="Arial"/>
          <w:color w:val="auto"/>
          <w:sz w:val="22"/>
          <w:szCs w:val="22"/>
        </w:rPr>
        <w:t xml:space="preserve"> </w:t>
      </w:r>
    </w:p>
    <w:p w14:paraId="6B61C446" w14:textId="77777777" w:rsidR="002A3B79" w:rsidRPr="00EC1331" w:rsidRDefault="002A3B79" w:rsidP="002A3B79">
      <w:pPr>
        <w:pStyle w:val="Default"/>
        <w:rPr>
          <w:color w:val="auto"/>
          <w:sz w:val="22"/>
          <w:szCs w:val="22"/>
          <w:lang w:val="ru-RU" w:eastAsia="en-US" w:bidi="ar-SA"/>
        </w:rPr>
      </w:pPr>
    </w:p>
    <w:p w14:paraId="30E8F6BB" w14:textId="00237180" w:rsidR="002A3B79" w:rsidRPr="007620CA" w:rsidRDefault="002A3B79" w:rsidP="002A3B79">
      <w:pPr>
        <w:rPr>
          <w:rFonts w:ascii="Arial" w:hAnsi="Arial" w:cs="Arial"/>
          <w:lang w:val="ru-RU"/>
        </w:rPr>
      </w:pPr>
      <w:r w:rsidRPr="007620CA">
        <w:rPr>
          <w:rFonts w:ascii="Arial" w:hAnsi="Arial" w:cs="Arial"/>
          <w:lang w:val="ru-RU"/>
        </w:rPr>
        <w:t xml:space="preserve">В ассортименте типоразмеров новой шины </w:t>
      </w:r>
      <w:r w:rsidRPr="00EC1331">
        <w:rPr>
          <w:rFonts w:ascii="Arial" w:hAnsi="Arial" w:cs="Arial"/>
        </w:rPr>
        <w:t>Nokian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Hakka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Green </w:t>
      </w:r>
      <w:r w:rsidRPr="007620CA">
        <w:rPr>
          <w:rFonts w:ascii="Arial" w:hAnsi="Arial" w:cs="Arial"/>
          <w:lang w:val="ru-RU"/>
        </w:rPr>
        <w:t>2 представлены шины от 13 до 16 дюймов и предназначенные для маленьких и средних семейных автомобилей (</w:t>
      </w:r>
      <w:r w:rsidRPr="00EC1331">
        <w:rPr>
          <w:rFonts w:ascii="Arial" w:hAnsi="Arial" w:cs="Arial"/>
        </w:rPr>
        <w:t>B</w:t>
      </w:r>
      <w:r w:rsidRPr="007620CA">
        <w:rPr>
          <w:rFonts w:ascii="Arial" w:hAnsi="Arial" w:cs="Arial"/>
          <w:lang w:val="ru-RU"/>
        </w:rPr>
        <w:t xml:space="preserve"> и </w:t>
      </w:r>
      <w:r w:rsidRPr="00EC1331">
        <w:rPr>
          <w:rFonts w:ascii="Arial" w:hAnsi="Arial" w:cs="Arial"/>
        </w:rPr>
        <w:t>C</w:t>
      </w:r>
      <w:r w:rsidRPr="007620CA">
        <w:rPr>
          <w:rFonts w:ascii="Arial" w:hAnsi="Arial" w:cs="Arial"/>
          <w:lang w:val="ru-RU"/>
        </w:rPr>
        <w:t xml:space="preserve"> сегменты). Самый распространенные индексы скорости – </w:t>
      </w:r>
      <w:r w:rsidRPr="00EC1331">
        <w:rPr>
          <w:rFonts w:ascii="Arial" w:hAnsi="Arial" w:cs="Arial"/>
        </w:rPr>
        <w:t>T</w:t>
      </w:r>
      <w:r w:rsidRPr="007620CA">
        <w:rPr>
          <w:rFonts w:ascii="Arial" w:hAnsi="Arial" w:cs="Arial"/>
          <w:lang w:val="ru-RU"/>
        </w:rPr>
        <w:t xml:space="preserve"> (190 км/ч) и </w:t>
      </w:r>
      <w:r w:rsidRPr="00EC1331">
        <w:rPr>
          <w:rFonts w:ascii="Arial" w:hAnsi="Arial" w:cs="Arial"/>
        </w:rPr>
        <w:t>H</w:t>
      </w:r>
      <w:r w:rsidRPr="007620CA">
        <w:rPr>
          <w:rFonts w:ascii="Arial" w:hAnsi="Arial" w:cs="Arial"/>
          <w:lang w:val="ru-RU"/>
        </w:rPr>
        <w:t xml:space="preserve"> (210 км/ч)</w:t>
      </w:r>
      <w:r w:rsidR="00E37162" w:rsidRPr="007620CA">
        <w:rPr>
          <w:rFonts w:ascii="Arial" w:hAnsi="Arial" w:cs="Arial"/>
          <w:lang w:val="ru-RU"/>
        </w:rPr>
        <w:t xml:space="preserve">. </w:t>
      </w:r>
      <w:r w:rsidR="00E37162" w:rsidRPr="00EC1331">
        <w:rPr>
          <w:rFonts w:ascii="Arial" w:hAnsi="Arial" w:cs="Arial"/>
          <w:lang w:val="ru-RU"/>
        </w:rPr>
        <w:t>В ассортимент также включены пять</w:t>
      </w:r>
      <w:r w:rsidRPr="00EC1331">
        <w:rPr>
          <w:rFonts w:ascii="Arial" w:hAnsi="Arial" w:cs="Arial"/>
          <w:lang w:val="ru-RU"/>
        </w:rPr>
        <w:t xml:space="preserve"> типоразмеров с наивысшим показателем А по сцеплению на мокрой дороге и сопротивлению качению по европейской маркировке шин. </w:t>
      </w:r>
      <w:r w:rsidRPr="007620CA">
        <w:rPr>
          <w:rFonts w:ascii="Arial" w:hAnsi="Arial" w:cs="Arial"/>
          <w:lang w:val="ru-RU"/>
        </w:rPr>
        <w:t xml:space="preserve">Самый популярный размер 205/55 </w:t>
      </w:r>
      <w:r w:rsidRPr="00EC1331">
        <w:rPr>
          <w:rFonts w:ascii="Arial" w:hAnsi="Arial" w:cs="Arial"/>
        </w:rPr>
        <w:t>R</w:t>
      </w:r>
      <w:r w:rsidRPr="007620CA">
        <w:rPr>
          <w:rFonts w:ascii="Arial" w:hAnsi="Arial" w:cs="Arial"/>
          <w:lang w:val="ru-RU"/>
        </w:rPr>
        <w:t xml:space="preserve">16 также </w:t>
      </w:r>
      <w:r w:rsidR="00E37162" w:rsidRPr="00EC1331">
        <w:rPr>
          <w:rFonts w:ascii="Arial" w:hAnsi="Arial" w:cs="Arial"/>
          <w:lang w:val="ru-RU"/>
        </w:rPr>
        <w:t>входит</w:t>
      </w:r>
      <w:r w:rsidRPr="007620CA">
        <w:rPr>
          <w:rFonts w:ascii="Arial" w:hAnsi="Arial" w:cs="Arial"/>
          <w:lang w:val="ru-RU"/>
        </w:rPr>
        <w:t xml:space="preserve"> в этот список. </w:t>
      </w:r>
    </w:p>
    <w:p w14:paraId="78719C43" w14:textId="77777777" w:rsidR="00E37162" w:rsidRPr="007620CA" w:rsidRDefault="00E37162" w:rsidP="002A3B79">
      <w:pPr>
        <w:rPr>
          <w:rFonts w:ascii="Arial" w:hAnsi="Arial" w:cs="Arial"/>
          <w:lang w:val="ru-RU"/>
        </w:rPr>
      </w:pPr>
    </w:p>
    <w:p w14:paraId="744E28CA" w14:textId="77777777" w:rsidR="002A3B79" w:rsidRPr="007620CA" w:rsidRDefault="002A3B79" w:rsidP="002A3B79">
      <w:pPr>
        <w:rPr>
          <w:rFonts w:ascii="Arial" w:hAnsi="Arial" w:cs="Arial"/>
          <w:lang w:val="ru-RU"/>
        </w:rPr>
      </w:pPr>
      <w:r w:rsidRPr="007620CA">
        <w:rPr>
          <w:rFonts w:ascii="Arial" w:hAnsi="Arial" w:cs="Arial"/>
          <w:lang w:val="ru-RU"/>
        </w:rPr>
        <w:t xml:space="preserve">Ключевыми рынками для шин семейства </w:t>
      </w:r>
      <w:r w:rsidRPr="00EC1331">
        <w:rPr>
          <w:rFonts w:ascii="Arial" w:hAnsi="Arial" w:cs="Arial"/>
        </w:rPr>
        <w:t>Nokian Hakka</w:t>
      </w:r>
      <w:r w:rsidRPr="007620CA">
        <w:rPr>
          <w:rFonts w:ascii="Arial" w:hAnsi="Arial" w:cs="Arial"/>
          <w:lang w:val="ru-RU"/>
        </w:rPr>
        <w:t xml:space="preserve"> являются Финляндия, страны Скандинавии, Россия, Беларусь, Казахстан. Шины будут доступны конечным потребителям уже весной 2016 года. </w:t>
      </w:r>
    </w:p>
    <w:p w14:paraId="757FCACF" w14:textId="77777777" w:rsidR="002A3B79" w:rsidRPr="007620CA" w:rsidRDefault="002A3B79" w:rsidP="002A3B79">
      <w:pPr>
        <w:rPr>
          <w:rFonts w:ascii="Arial" w:hAnsi="Arial" w:cs="Arial"/>
          <w:lang w:val="ru-RU"/>
        </w:rPr>
      </w:pPr>
    </w:p>
    <w:p w14:paraId="4F5EA5B2" w14:textId="77777777" w:rsidR="002A3B79" w:rsidRPr="00EC1331" w:rsidRDefault="002A3B79" w:rsidP="00C42764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b/>
          <w:lang w:val="ru-RU"/>
        </w:rPr>
        <w:t xml:space="preserve">Надежная безопасность </w:t>
      </w:r>
      <w:r w:rsidR="00503354" w:rsidRPr="00EC1331">
        <w:rPr>
          <w:rFonts w:ascii="Arial" w:hAnsi="Arial" w:cs="Arial"/>
          <w:b/>
          <w:lang w:val="ru-RU"/>
        </w:rPr>
        <w:t xml:space="preserve">– </w:t>
      </w:r>
      <w:r w:rsidRPr="00EC1331">
        <w:rPr>
          <w:rFonts w:ascii="Arial" w:hAnsi="Arial" w:cs="Arial"/>
          <w:b/>
          <w:lang w:val="ru-RU"/>
        </w:rPr>
        <w:t xml:space="preserve">новая резиновая смесь </w:t>
      </w:r>
      <w:r w:rsidR="00503354" w:rsidRPr="00EC1331">
        <w:rPr>
          <w:rFonts w:ascii="Arial" w:hAnsi="Arial" w:cs="Arial"/>
          <w:b/>
        </w:rPr>
        <w:t>Nokian</w:t>
      </w:r>
      <w:r w:rsidR="00503354" w:rsidRPr="00EC1331">
        <w:rPr>
          <w:rFonts w:ascii="Arial" w:hAnsi="Arial" w:cs="Arial"/>
          <w:b/>
          <w:lang w:val="ru-RU"/>
        </w:rPr>
        <w:t xml:space="preserve"> </w:t>
      </w:r>
      <w:r w:rsidR="00503354" w:rsidRPr="00EC1331">
        <w:rPr>
          <w:rFonts w:ascii="Arial" w:hAnsi="Arial" w:cs="Arial"/>
          <w:b/>
        </w:rPr>
        <w:t>Hakka</w:t>
      </w:r>
      <w:r w:rsidR="00503354" w:rsidRPr="00EC1331">
        <w:rPr>
          <w:rFonts w:ascii="Arial" w:hAnsi="Arial" w:cs="Arial"/>
          <w:b/>
          <w:lang w:val="ru-RU"/>
        </w:rPr>
        <w:t xml:space="preserve"> </w:t>
      </w:r>
      <w:r w:rsidR="00503354" w:rsidRPr="00EC1331">
        <w:rPr>
          <w:rFonts w:ascii="Arial" w:hAnsi="Arial" w:cs="Arial"/>
          <w:b/>
        </w:rPr>
        <w:t>Green</w:t>
      </w:r>
      <w:r w:rsidR="00503354" w:rsidRPr="00EC1331">
        <w:rPr>
          <w:rFonts w:ascii="Arial" w:hAnsi="Arial" w:cs="Arial"/>
          <w:b/>
          <w:lang w:val="ru-RU"/>
        </w:rPr>
        <w:t xml:space="preserve"> </w:t>
      </w:r>
      <w:r w:rsidR="00503354" w:rsidRPr="00EC1331">
        <w:rPr>
          <w:rFonts w:ascii="Arial" w:hAnsi="Arial" w:cs="Arial"/>
          <w:b/>
        </w:rPr>
        <w:t>Hybrid</w:t>
      </w:r>
      <w:r w:rsidR="00503354" w:rsidRPr="00EC1331">
        <w:rPr>
          <w:rFonts w:ascii="Arial" w:hAnsi="Arial" w:cs="Arial"/>
          <w:b/>
          <w:lang w:val="ru-RU"/>
        </w:rPr>
        <w:t xml:space="preserve"> </w:t>
      </w:r>
    </w:p>
    <w:p w14:paraId="237A7649" w14:textId="77777777" w:rsidR="002A3B79" w:rsidRPr="00EC1331" w:rsidRDefault="002A3B79" w:rsidP="00C42764">
      <w:pPr>
        <w:rPr>
          <w:rFonts w:ascii="Arial" w:hAnsi="Arial" w:cs="Arial"/>
          <w:lang w:val="ru-RU"/>
        </w:rPr>
      </w:pPr>
    </w:p>
    <w:p w14:paraId="7EDE0609" w14:textId="7712AAB4" w:rsidR="00035580" w:rsidRPr="00EC1331" w:rsidRDefault="007620CA" w:rsidP="00035580">
      <w:pPr>
        <w:rPr>
          <w:rFonts w:ascii="Arial" w:hAnsi="Arial" w:cs="Arial"/>
          <w:lang w:val="ru-RU"/>
        </w:rPr>
      </w:pPr>
      <w:bookmarkStart w:id="0" w:name="_GoBack"/>
      <w:r>
        <w:rPr>
          <w:noProof/>
          <w:lang w:val="fi-FI" w:eastAsia="fi-FI" w:bidi="ar-SA"/>
        </w:rPr>
        <w:drawing>
          <wp:anchor distT="0" distB="0" distL="114300" distR="114300" simplePos="0" relativeHeight="251661312" behindDoc="0" locked="0" layoutInCell="1" allowOverlap="1" wp14:anchorId="42400BB4" wp14:editId="62C0AA64">
            <wp:simplePos x="0" y="0"/>
            <wp:positionH relativeFrom="margin">
              <wp:posOffset>3629025</wp:posOffset>
            </wp:positionH>
            <wp:positionV relativeFrom="paragraph">
              <wp:posOffset>263525</wp:posOffset>
            </wp:positionV>
            <wp:extent cx="2400300" cy="1352550"/>
            <wp:effectExtent l="38100" t="38100" r="95250" b="9525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13525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2A3B79" w:rsidRPr="00EC1331">
        <w:rPr>
          <w:rFonts w:ascii="Arial" w:hAnsi="Arial" w:cs="Arial"/>
          <w:lang w:val="ru-RU"/>
        </w:rPr>
        <w:t xml:space="preserve">Резиновая смесь </w:t>
      </w:r>
      <w:r w:rsidR="00503354" w:rsidRPr="00EC1331">
        <w:rPr>
          <w:rFonts w:ascii="Arial" w:hAnsi="Arial" w:cs="Arial"/>
          <w:b/>
        </w:rPr>
        <w:t>Nokian</w:t>
      </w:r>
      <w:r w:rsidR="00503354" w:rsidRPr="00EC1331">
        <w:rPr>
          <w:rFonts w:ascii="Arial" w:hAnsi="Arial" w:cs="Arial"/>
          <w:b/>
          <w:lang w:val="ru-RU"/>
        </w:rPr>
        <w:t xml:space="preserve"> </w:t>
      </w:r>
      <w:r w:rsidR="00503354" w:rsidRPr="00EC1331">
        <w:rPr>
          <w:rFonts w:ascii="Arial" w:hAnsi="Arial" w:cs="Arial"/>
          <w:b/>
        </w:rPr>
        <w:t>Hakka</w:t>
      </w:r>
      <w:r w:rsidR="00503354" w:rsidRPr="00EC1331">
        <w:rPr>
          <w:rFonts w:ascii="Arial" w:hAnsi="Arial" w:cs="Arial"/>
          <w:b/>
          <w:lang w:val="ru-RU"/>
        </w:rPr>
        <w:t xml:space="preserve"> </w:t>
      </w:r>
      <w:r w:rsidR="00503354" w:rsidRPr="00EC1331">
        <w:rPr>
          <w:rFonts w:ascii="Arial" w:hAnsi="Arial" w:cs="Arial"/>
          <w:b/>
        </w:rPr>
        <w:t>Green</w:t>
      </w:r>
      <w:r w:rsidR="00503354" w:rsidRPr="00EC1331">
        <w:rPr>
          <w:rFonts w:ascii="Arial" w:hAnsi="Arial" w:cs="Arial"/>
          <w:b/>
          <w:lang w:val="ru-RU"/>
        </w:rPr>
        <w:t xml:space="preserve"> </w:t>
      </w:r>
      <w:r w:rsidR="00503354" w:rsidRPr="00EC1331">
        <w:rPr>
          <w:rFonts w:ascii="Arial" w:hAnsi="Arial" w:cs="Arial"/>
          <w:b/>
        </w:rPr>
        <w:t>Hybrid</w:t>
      </w:r>
      <w:r w:rsidR="00503354" w:rsidRPr="00EC1331">
        <w:rPr>
          <w:rFonts w:ascii="Arial" w:hAnsi="Arial" w:cs="Arial"/>
          <w:b/>
          <w:lang w:val="ru-RU"/>
        </w:rPr>
        <w:t xml:space="preserve"> </w:t>
      </w:r>
      <w:r w:rsidR="002A3B79" w:rsidRPr="00EC1331">
        <w:rPr>
          <w:rFonts w:ascii="Arial" w:hAnsi="Arial" w:cs="Arial"/>
          <w:lang w:val="ru-RU"/>
        </w:rPr>
        <w:t xml:space="preserve">– это ключевой элемент безопасности новой шины, обладающей повышенной износостойкостью и </w:t>
      </w:r>
      <w:proofErr w:type="spellStart"/>
      <w:r w:rsidR="002A3B79" w:rsidRPr="00EC1331">
        <w:rPr>
          <w:rFonts w:ascii="Arial" w:hAnsi="Arial" w:cs="Arial"/>
          <w:lang w:val="ru-RU"/>
        </w:rPr>
        <w:t>экологичностью</w:t>
      </w:r>
      <w:proofErr w:type="spellEnd"/>
      <w:r w:rsidR="002A3B79" w:rsidRPr="00EC1331">
        <w:rPr>
          <w:rFonts w:ascii="Arial" w:hAnsi="Arial" w:cs="Arial"/>
          <w:lang w:val="ru-RU"/>
        </w:rPr>
        <w:t xml:space="preserve">. Частицы </w:t>
      </w:r>
      <w:proofErr w:type="spellStart"/>
      <w:r w:rsidR="002A3B79" w:rsidRPr="00EC1331">
        <w:rPr>
          <w:rFonts w:ascii="Arial" w:hAnsi="Arial" w:cs="Arial"/>
          <w:lang w:val="ru-RU"/>
        </w:rPr>
        <w:t>силики</w:t>
      </w:r>
      <w:proofErr w:type="spellEnd"/>
      <w:r w:rsidR="002A3B79" w:rsidRPr="00EC1331">
        <w:rPr>
          <w:rFonts w:ascii="Arial" w:hAnsi="Arial" w:cs="Arial"/>
          <w:lang w:val="ru-RU"/>
        </w:rPr>
        <w:t xml:space="preserve"> в резиновой смеси протектора образуют плотную сетку, которая адаптируется к внешним услови</w:t>
      </w:r>
      <w:r w:rsidR="00035580" w:rsidRPr="00EC1331">
        <w:rPr>
          <w:rFonts w:ascii="Arial" w:hAnsi="Arial" w:cs="Arial"/>
          <w:lang w:val="ru-RU"/>
        </w:rPr>
        <w:t>ям, повышая сцеплен</w:t>
      </w:r>
      <w:r w:rsidR="002A3B79" w:rsidRPr="00EC1331">
        <w:rPr>
          <w:rFonts w:ascii="Arial" w:hAnsi="Arial" w:cs="Arial"/>
          <w:lang w:val="ru-RU"/>
        </w:rPr>
        <w:t>и</w:t>
      </w:r>
      <w:r w:rsidR="00035580" w:rsidRPr="00EC1331">
        <w:rPr>
          <w:rFonts w:ascii="Arial" w:hAnsi="Arial" w:cs="Arial"/>
          <w:lang w:val="ru-RU"/>
        </w:rPr>
        <w:t>е</w:t>
      </w:r>
      <w:r w:rsidR="002A3B79" w:rsidRPr="00EC1331">
        <w:rPr>
          <w:rFonts w:ascii="Arial" w:hAnsi="Arial" w:cs="Arial"/>
          <w:lang w:val="ru-RU"/>
        </w:rPr>
        <w:t xml:space="preserve"> на мокрой дороге и комфорт вождения. Сосновое и рапсовое масла, добавленные в резиновую смесь, уменьшают сопротивление качению и позволяют шине вращаться легче. Мелкие частицы сажи, которая также используется в </w:t>
      </w:r>
      <w:r w:rsidR="002A3B79" w:rsidRPr="00EC1331">
        <w:rPr>
          <w:rFonts w:ascii="Arial" w:hAnsi="Arial" w:cs="Arial"/>
          <w:lang w:val="ru-RU"/>
        </w:rPr>
        <w:lastRenderedPageBreak/>
        <w:t xml:space="preserve">шинах для лесной и горнодобывающей промышленности, придают завершающий штрих прочной и долговечной </w:t>
      </w:r>
      <w:r w:rsidR="00035580" w:rsidRPr="00EC1331">
        <w:rPr>
          <w:rFonts w:ascii="Arial" w:hAnsi="Arial" w:cs="Arial"/>
          <w:lang w:val="ru-RU"/>
        </w:rPr>
        <w:t xml:space="preserve">резиновой смеси. </w:t>
      </w:r>
    </w:p>
    <w:p w14:paraId="0F97125D" w14:textId="77777777" w:rsidR="00035580" w:rsidRPr="00EC1331" w:rsidRDefault="00035580" w:rsidP="00035580">
      <w:pPr>
        <w:rPr>
          <w:rFonts w:ascii="Arial" w:hAnsi="Arial" w:cs="Arial"/>
          <w:lang w:val="ru-RU"/>
        </w:rPr>
      </w:pPr>
    </w:p>
    <w:p w14:paraId="5F46B274" w14:textId="2D7CF9EE" w:rsidR="00584C9D" w:rsidRPr="00EC1331" w:rsidRDefault="00584C9D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>«</w:t>
      </w:r>
      <w:r w:rsidR="00035580" w:rsidRPr="00EC1331">
        <w:rPr>
          <w:rFonts w:ascii="Arial" w:hAnsi="Arial" w:cs="Arial"/>
          <w:lang w:val="ru-RU"/>
        </w:rPr>
        <w:t xml:space="preserve">Мы потратили несколько лет на разработку и исследования материалов и конструкционных решений, что помогло нам </w:t>
      </w:r>
      <w:r w:rsidRPr="00EC1331">
        <w:rPr>
          <w:rFonts w:ascii="Arial" w:hAnsi="Arial" w:cs="Arial"/>
          <w:lang w:val="ru-RU"/>
        </w:rPr>
        <w:t xml:space="preserve">переосмыслить ДНК наших летних шин семейства </w:t>
      </w:r>
      <w:r w:rsidR="00035580" w:rsidRPr="00EC1331">
        <w:rPr>
          <w:rFonts w:ascii="Arial" w:hAnsi="Arial" w:cs="Arial"/>
          <w:lang w:val="en-US"/>
        </w:rPr>
        <w:t>Nokian</w:t>
      </w:r>
      <w:r w:rsidRPr="00EC1331">
        <w:rPr>
          <w:rFonts w:ascii="Arial" w:hAnsi="Arial" w:cs="Arial"/>
          <w:lang w:val="ru-RU"/>
        </w:rPr>
        <w:t> </w:t>
      </w:r>
      <w:r w:rsidR="00035580" w:rsidRPr="00EC1331">
        <w:rPr>
          <w:rFonts w:ascii="Arial" w:hAnsi="Arial" w:cs="Arial"/>
          <w:lang w:val="en-US"/>
        </w:rPr>
        <w:t>Hakka</w:t>
      </w:r>
      <w:r w:rsidR="00035580" w:rsidRPr="00EC1331">
        <w:rPr>
          <w:rFonts w:ascii="Arial" w:hAnsi="Arial" w:cs="Arial"/>
          <w:lang w:val="ru-RU"/>
        </w:rPr>
        <w:t xml:space="preserve">. </w:t>
      </w:r>
      <w:r w:rsidRPr="00EC1331">
        <w:rPr>
          <w:rFonts w:ascii="Arial" w:hAnsi="Arial" w:cs="Arial"/>
          <w:lang w:val="ru-RU"/>
        </w:rPr>
        <w:t xml:space="preserve">Водители смогут ощутить это в повседневном вождении. Больше безопасности на мокрых дорогах, больше ощущения стабильности в экстремальных условиях и надежности даже при активном использовании», говорит </w:t>
      </w:r>
      <w:proofErr w:type="spellStart"/>
      <w:r w:rsidRPr="00EC1331">
        <w:rPr>
          <w:rFonts w:ascii="Arial" w:hAnsi="Arial" w:cs="Arial"/>
          <w:lang w:val="ru-RU"/>
        </w:rPr>
        <w:t>Ярно</w:t>
      </w:r>
      <w:proofErr w:type="spellEnd"/>
      <w:r w:rsidRPr="00EC1331">
        <w:rPr>
          <w:rFonts w:ascii="Arial" w:hAnsi="Arial" w:cs="Arial"/>
          <w:lang w:val="ru-RU"/>
        </w:rPr>
        <w:t xml:space="preserve"> </w:t>
      </w:r>
      <w:proofErr w:type="spellStart"/>
      <w:r w:rsidRPr="00EC1331">
        <w:rPr>
          <w:rFonts w:ascii="Arial" w:hAnsi="Arial" w:cs="Arial"/>
          <w:lang w:val="ru-RU"/>
        </w:rPr>
        <w:t>Ахвеламми</w:t>
      </w:r>
      <w:proofErr w:type="spellEnd"/>
      <w:r w:rsidRPr="00EC1331">
        <w:rPr>
          <w:rFonts w:ascii="Arial" w:hAnsi="Arial" w:cs="Arial"/>
          <w:lang w:val="ru-RU"/>
        </w:rPr>
        <w:t xml:space="preserve"> (</w:t>
      </w:r>
      <w:r w:rsidRPr="00EC1331">
        <w:rPr>
          <w:rFonts w:ascii="Arial" w:hAnsi="Arial" w:cs="Arial"/>
        </w:rPr>
        <w:t>Jarno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Ahvenlammi</w:t>
      </w:r>
      <w:r w:rsidRPr="00EC1331">
        <w:rPr>
          <w:rFonts w:ascii="Arial" w:hAnsi="Arial" w:cs="Arial"/>
          <w:lang w:val="ru-RU"/>
        </w:rPr>
        <w:t xml:space="preserve">), менеджер по разработке продукции </w:t>
      </w:r>
      <w:r w:rsidR="00503354" w:rsidRPr="00EC1331">
        <w:rPr>
          <w:rFonts w:ascii="Arial" w:hAnsi="Arial" w:cs="Arial"/>
        </w:rPr>
        <w:t>Nokian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503354" w:rsidRPr="00EC1331">
        <w:rPr>
          <w:rFonts w:ascii="Arial" w:hAnsi="Arial" w:cs="Arial"/>
        </w:rPr>
        <w:t>Tyres</w:t>
      </w:r>
      <w:r w:rsidR="00503354" w:rsidRPr="00EC1331">
        <w:rPr>
          <w:rFonts w:ascii="Arial" w:hAnsi="Arial" w:cs="Arial"/>
          <w:lang w:val="ru-RU"/>
        </w:rPr>
        <w:t>.</w:t>
      </w:r>
    </w:p>
    <w:p w14:paraId="44D50690" w14:textId="77777777" w:rsidR="00584C9D" w:rsidRPr="00EC1331" w:rsidRDefault="00584C9D" w:rsidP="00035580">
      <w:pPr>
        <w:rPr>
          <w:rFonts w:ascii="Arial" w:hAnsi="Arial" w:cs="Arial"/>
          <w:lang w:val="ru-RU"/>
        </w:rPr>
      </w:pPr>
    </w:p>
    <w:p w14:paraId="0AA04606" w14:textId="77777777" w:rsidR="00ED49BB" w:rsidRPr="007620CA" w:rsidRDefault="00037703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 xml:space="preserve">В результате почти пяти лет разработок и разнообразных испытаний в Финляндии, Германии, Испании и США, шины </w:t>
      </w:r>
      <w:r w:rsidRPr="00EC1331">
        <w:rPr>
          <w:rFonts w:ascii="Arial" w:hAnsi="Arial" w:cs="Arial"/>
        </w:rPr>
        <w:t>Nokian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Hakka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Green</w:t>
      </w:r>
      <w:r w:rsidRPr="00EC1331">
        <w:rPr>
          <w:rFonts w:ascii="Arial" w:hAnsi="Arial" w:cs="Arial"/>
          <w:lang w:val="en-US"/>
        </w:rPr>
        <w:t> </w:t>
      </w:r>
      <w:r w:rsidRPr="00EC1331">
        <w:rPr>
          <w:rFonts w:ascii="Arial" w:hAnsi="Arial" w:cs="Arial"/>
          <w:lang w:val="ru-RU"/>
        </w:rPr>
        <w:t xml:space="preserve">2 обладают характеристиками безопасности и управляемости, заслуживающими похвалы. </w:t>
      </w:r>
      <w:r w:rsidR="00ED49BB" w:rsidRPr="00EC1331">
        <w:rPr>
          <w:rFonts w:ascii="Arial" w:hAnsi="Arial" w:cs="Arial"/>
          <w:lang w:val="ru-RU"/>
        </w:rPr>
        <w:t xml:space="preserve">Сцепление на мокром асфальте и топливная эффективность новых шин в соответствии с европейской классификацией относятся к наивысшим классам А и В. </w:t>
      </w:r>
    </w:p>
    <w:p w14:paraId="5AD8781D" w14:textId="77777777" w:rsidR="00ED49BB" w:rsidRPr="007620CA" w:rsidRDefault="00ED49BB" w:rsidP="00035580">
      <w:pPr>
        <w:rPr>
          <w:rFonts w:ascii="Arial" w:hAnsi="Arial" w:cs="Arial"/>
          <w:lang w:val="ru-RU"/>
        </w:rPr>
      </w:pPr>
    </w:p>
    <w:p w14:paraId="38510C70" w14:textId="77777777" w:rsidR="00714DF3" w:rsidRPr="00EC1331" w:rsidRDefault="00ED49BB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 xml:space="preserve">Тормозной путь новых шин </w:t>
      </w:r>
      <w:r w:rsidRPr="00EC1331">
        <w:rPr>
          <w:rFonts w:ascii="Arial" w:hAnsi="Arial" w:cs="Arial"/>
        </w:rPr>
        <w:t>Nokian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Hakka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Green </w:t>
      </w:r>
      <w:r w:rsidRPr="00EC1331">
        <w:rPr>
          <w:rFonts w:ascii="Arial" w:hAnsi="Arial" w:cs="Arial"/>
          <w:lang w:val="ru-RU"/>
        </w:rPr>
        <w:t>2 на мокром асфальте со скорости 80 км/ч до 18м короче (длина четырех автомобилей),</w:t>
      </w:r>
      <w:r w:rsidR="00714DF3" w:rsidRPr="00EC1331">
        <w:rPr>
          <w:rFonts w:ascii="Arial" w:hAnsi="Arial" w:cs="Arial"/>
          <w:lang w:val="ru-RU"/>
        </w:rPr>
        <w:t xml:space="preserve"> чем у более слабых летних шин – р</w:t>
      </w:r>
      <w:r w:rsidRPr="00EC1331">
        <w:rPr>
          <w:rFonts w:ascii="Arial" w:hAnsi="Arial" w:cs="Arial"/>
          <w:lang w:val="ru-RU"/>
        </w:rPr>
        <w:t xml:space="preserve">азница между шинами с маркировкой А и </w:t>
      </w:r>
      <w:r w:rsidR="00503354" w:rsidRPr="00EC1331">
        <w:rPr>
          <w:rFonts w:ascii="Arial" w:hAnsi="Arial" w:cs="Arial"/>
        </w:rPr>
        <w:t>F</w:t>
      </w:r>
      <w:r w:rsidR="00503354" w:rsidRPr="00EC1331">
        <w:rPr>
          <w:rFonts w:ascii="Arial" w:hAnsi="Arial" w:cs="Arial"/>
          <w:lang w:val="ru-RU"/>
        </w:rPr>
        <w:t xml:space="preserve">. </w:t>
      </w:r>
      <w:r w:rsidR="003358D1" w:rsidRPr="00EC1331">
        <w:rPr>
          <w:rFonts w:ascii="Arial" w:hAnsi="Arial" w:cs="Arial"/>
          <w:lang w:val="ru-RU"/>
        </w:rPr>
        <w:t xml:space="preserve">Для тех водителей, которые ценят </w:t>
      </w:r>
      <w:proofErr w:type="spellStart"/>
      <w:r w:rsidR="003358D1" w:rsidRPr="00EC1331">
        <w:rPr>
          <w:rFonts w:ascii="Arial" w:hAnsi="Arial" w:cs="Arial"/>
          <w:lang w:val="ru-RU"/>
        </w:rPr>
        <w:t>экологичность</w:t>
      </w:r>
      <w:proofErr w:type="spellEnd"/>
      <w:r w:rsidR="003358D1" w:rsidRPr="00EC1331">
        <w:rPr>
          <w:rFonts w:ascii="Arial" w:hAnsi="Arial" w:cs="Arial"/>
          <w:lang w:val="ru-RU"/>
        </w:rPr>
        <w:t xml:space="preserve"> и </w:t>
      </w:r>
      <w:r w:rsidR="00714DF3" w:rsidRPr="00EC1331">
        <w:rPr>
          <w:rFonts w:ascii="Arial" w:hAnsi="Arial" w:cs="Arial"/>
          <w:lang w:val="ru-RU"/>
        </w:rPr>
        <w:t xml:space="preserve">особо низкое потребление топлива, шины </w:t>
      </w:r>
      <w:r w:rsidR="00503354" w:rsidRPr="00EC1331">
        <w:rPr>
          <w:rFonts w:ascii="Arial" w:hAnsi="Arial" w:cs="Arial"/>
        </w:rPr>
        <w:t>Nokian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503354" w:rsidRPr="00EC1331">
        <w:rPr>
          <w:rFonts w:ascii="Arial" w:hAnsi="Arial" w:cs="Arial"/>
        </w:rPr>
        <w:t>Hakka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503354" w:rsidRPr="00EC1331">
        <w:rPr>
          <w:rFonts w:ascii="Arial" w:hAnsi="Arial" w:cs="Arial"/>
        </w:rPr>
        <w:t>Green</w:t>
      </w:r>
      <w:r w:rsidR="00714DF3" w:rsidRPr="00EC1331">
        <w:rPr>
          <w:rFonts w:ascii="Arial" w:hAnsi="Arial" w:cs="Arial"/>
        </w:rPr>
        <w:t> </w:t>
      </w:r>
      <w:r w:rsidR="00503354" w:rsidRPr="00EC1331">
        <w:rPr>
          <w:rFonts w:ascii="Arial" w:hAnsi="Arial" w:cs="Arial"/>
          <w:lang w:val="ru-RU"/>
        </w:rPr>
        <w:t xml:space="preserve">2 </w:t>
      </w:r>
      <w:r w:rsidR="00714DF3" w:rsidRPr="00EC1331">
        <w:rPr>
          <w:rFonts w:ascii="Arial" w:hAnsi="Arial" w:cs="Arial"/>
          <w:lang w:val="ru-RU"/>
        </w:rPr>
        <w:t>предлагают экономию топлива в размере 0,</w:t>
      </w:r>
      <w:r w:rsidR="00503354" w:rsidRPr="00EC1331">
        <w:rPr>
          <w:rFonts w:ascii="Arial" w:hAnsi="Arial" w:cs="Arial"/>
          <w:lang w:val="ru-RU"/>
        </w:rPr>
        <w:t>6</w:t>
      </w:r>
      <w:r w:rsidR="00714DF3" w:rsidRPr="00EC1331">
        <w:rPr>
          <w:rFonts w:ascii="Arial" w:hAnsi="Arial" w:cs="Arial"/>
          <w:lang w:val="ru-RU"/>
        </w:rPr>
        <w:t>л на 100км</w:t>
      </w:r>
      <w:r w:rsidR="00503354" w:rsidRPr="00EC1331">
        <w:rPr>
          <w:rFonts w:ascii="Arial" w:hAnsi="Arial" w:cs="Arial"/>
          <w:lang w:val="ru-RU"/>
        </w:rPr>
        <w:t xml:space="preserve"> (</w:t>
      </w:r>
      <w:r w:rsidR="00714DF3" w:rsidRPr="00EC1331">
        <w:rPr>
          <w:rFonts w:ascii="Arial" w:hAnsi="Arial" w:cs="Arial"/>
          <w:lang w:val="ru-RU"/>
        </w:rPr>
        <w:t xml:space="preserve">разница между классами </w:t>
      </w:r>
      <w:r w:rsidR="00503354" w:rsidRPr="00EC1331">
        <w:rPr>
          <w:rFonts w:ascii="Arial" w:hAnsi="Arial" w:cs="Arial"/>
        </w:rPr>
        <w:t>A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714DF3" w:rsidRPr="00EC1331">
        <w:rPr>
          <w:rFonts w:ascii="Arial" w:hAnsi="Arial" w:cs="Arial"/>
          <w:lang w:val="ru-RU"/>
        </w:rPr>
        <w:t>и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503354" w:rsidRPr="00EC1331">
        <w:rPr>
          <w:rFonts w:ascii="Arial" w:hAnsi="Arial" w:cs="Arial"/>
        </w:rPr>
        <w:t>G</w:t>
      </w:r>
      <w:r w:rsidR="00503354" w:rsidRPr="00EC1331">
        <w:rPr>
          <w:rFonts w:ascii="Arial" w:hAnsi="Arial" w:cs="Arial"/>
          <w:lang w:val="ru-RU"/>
        </w:rPr>
        <w:t xml:space="preserve">). </w:t>
      </w:r>
    </w:p>
    <w:p w14:paraId="5B4CFFC6" w14:textId="77777777" w:rsidR="00714DF3" w:rsidRPr="00EC1331" w:rsidRDefault="00714DF3" w:rsidP="00035580">
      <w:pPr>
        <w:rPr>
          <w:rFonts w:ascii="Arial" w:hAnsi="Arial" w:cs="Arial"/>
          <w:lang w:val="ru-RU"/>
        </w:rPr>
      </w:pPr>
    </w:p>
    <w:p w14:paraId="041B015A" w14:textId="77777777" w:rsidR="00714DF3" w:rsidRPr="007620CA" w:rsidRDefault="00714DF3" w:rsidP="00035580">
      <w:pPr>
        <w:rPr>
          <w:rFonts w:ascii="Arial" w:hAnsi="Arial" w:cs="Arial"/>
          <w:lang w:val="ru-RU"/>
        </w:rPr>
      </w:pPr>
      <w:r w:rsidRPr="007620CA">
        <w:rPr>
          <w:rFonts w:ascii="Arial" w:hAnsi="Arial" w:cs="Arial"/>
          <w:b/>
          <w:lang w:val="ru-RU"/>
        </w:rPr>
        <w:t xml:space="preserve">Прочная конструкция повышает износостойкость </w:t>
      </w:r>
    </w:p>
    <w:p w14:paraId="40231196" w14:textId="77777777" w:rsidR="00714DF3" w:rsidRPr="007620CA" w:rsidRDefault="00714DF3" w:rsidP="00035580">
      <w:pPr>
        <w:rPr>
          <w:rFonts w:ascii="Arial" w:hAnsi="Arial" w:cs="Arial"/>
          <w:lang w:val="ru-RU"/>
        </w:rPr>
      </w:pPr>
    </w:p>
    <w:p w14:paraId="79A25C34" w14:textId="7985E349" w:rsidR="00984C87" w:rsidRPr="00EC1331" w:rsidRDefault="00984C87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 xml:space="preserve">Крепкий стальной </w:t>
      </w:r>
      <w:proofErr w:type="spellStart"/>
      <w:r w:rsidRPr="00EC1331">
        <w:rPr>
          <w:rFonts w:ascii="Arial" w:hAnsi="Arial" w:cs="Arial"/>
          <w:lang w:val="ru-RU"/>
        </w:rPr>
        <w:t>брекер</w:t>
      </w:r>
      <w:proofErr w:type="spellEnd"/>
      <w:r w:rsidRPr="00EC1331">
        <w:rPr>
          <w:rFonts w:ascii="Arial" w:hAnsi="Arial" w:cs="Arial"/>
          <w:lang w:val="ru-RU"/>
        </w:rPr>
        <w:t xml:space="preserve"> новой шины </w:t>
      </w:r>
      <w:r w:rsidRPr="00EC1331">
        <w:rPr>
          <w:rFonts w:ascii="Arial" w:hAnsi="Arial" w:cs="Arial"/>
        </w:rPr>
        <w:t>Nokian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Hakka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Green </w:t>
      </w:r>
      <w:r w:rsidRPr="00EC1331">
        <w:rPr>
          <w:rFonts w:ascii="Arial" w:hAnsi="Arial" w:cs="Arial"/>
          <w:lang w:val="ru-RU"/>
        </w:rPr>
        <w:t>2 состоит из стальной проволоки, покрытой латунью. Каждая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проволока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состоит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из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двух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нитей</w:t>
      </w:r>
      <w:r w:rsidRPr="007620CA">
        <w:rPr>
          <w:rFonts w:ascii="Arial" w:hAnsi="Arial" w:cs="Arial"/>
          <w:lang w:val="ru-RU"/>
        </w:rPr>
        <w:t xml:space="preserve">, </w:t>
      </w:r>
      <w:r w:rsidRPr="00EC1331">
        <w:rPr>
          <w:rFonts w:ascii="Arial" w:hAnsi="Arial" w:cs="Arial"/>
          <w:lang w:val="ru-RU"/>
        </w:rPr>
        <w:t>переплетенных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вместе</w:t>
      </w:r>
      <w:r w:rsidRPr="007620CA">
        <w:rPr>
          <w:rFonts w:ascii="Arial" w:hAnsi="Arial" w:cs="Arial"/>
          <w:lang w:val="ru-RU"/>
        </w:rPr>
        <w:t xml:space="preserve">. </w:t>
      </w:r>
      <w:r w:rsidRPr="00EC1331">
        <w:rPr>
          <w:rFonts w:ascii="Arial" w:hAnsi="Arial" w:cs="Arial"/>
          <w:lang w:val="ru-RU"/>
        </w:rPr>
        <w:t>Диаметр каждой нити составляет всего 0,25</w:t>
      </w:r>
      <w:r w:rsidRPr="00EC1331">
        <w:rPr>
          <w:rFonts w:ascii="Arial" w:hAnsi="Arial" w:cs="Arial"/>
          <w:lang w:val="en-US"/>
        </w:rPr>
        <w:t> </w:t>
      </w:r>
      <w:r w:rsidRPr="00EC1331">
        <w:rPr>
          <w:rFonts w:ascii="Arial" w:hAnsi="Arial" w:cs="Arial"/>
          <w:lang w:val="ru-RU"/>
        </w:rPr>
        <w:t>мм, но при этом нить обладает достаточным запасом прочности, чтобы передвигать пассажирский автомобиль.</w:t>
      </w:r>
      <w:r w:rsidR="00503354"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 xml:space="preserve">Прочность стальной проволоки </w:t>
      </w:r>
      <w:r w:rsidR="00EC1331" w:rsidRPr="00EC1331">
        <w:rPr>
          <w:rFonts w:ascii="Arial" w:hAnsi="Arial" w:cs="Arial"/>
          <w:lang w:val="ru-RU"/>
        </w:rPr>
        <w:t>увеличена</w:t>
      </w:r>
      <w:r w:rsidRPr="00EC1331">
        <w:rPr>
          <w:rFonts w:ascii="Arial" w:hAnsi="Arial" w:cs="Arial"/>
          <w:lang w:val="ru-RU"/>
        </w:rPr>
        <w:t xml:space="preserve"> более чем на 15% по сравнению с шиной-предшественницей, победительницей сравнительных тестов – шиной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503354" w:rsidRPr="00EC1331">
        <w:rPr>
          <w:rFonts w:ascii="Arial" w:hAnsi="Arial" w:cs="Arial"/>
        </w:rPr>
        <w:t>Nokian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503354" w:rsidRPr="00EC1331">
        <w:rPr>
          <w:rFonts w:ascii="Arial" w:hAnsi="Arial" w:cs="Arial"/>
        </w:rPr>
        <w:t>Hakka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503354" w:rsidRPr="00EC1331">
        <w:rPr>
          <w:rFonts w:ascii="Arial" w:hAnsi="Arial" w:cs="Arial"/>
        </w:rPr>
        <w:t>Green</w:t>
      </w:r>
      <w:r w:rsidR="00503354" w:rsidRPr="00EC1331">
        <w:rPr>
          <w:rFonts w:ascii="Arial" w:hAnsi="Arial" w:cs="Arial"/>
          <w:lang w:val="ru-RU"/>
        </w:rPr>
        <w:t>.</w:t>
      </w:r>
    </w:p>
    <w:p w14:paraId="698EB9CE" w14:textId="77777777" w:rsidR="00984C87" w:rsidRPr="00EC1331" w:rsidRDefault="00984C87" w:rsidP="00035580">
      <w:pPr>
        <w:rPr>
          <w:rFonts w:ascii="Arial" w:hAnsi="Arial" w:cs="Arial"/>
          <w:lang w:val="ru-RU"/>
        </w:rPr>
      </w:pPr>
    </w:p>
    <w:p w14:paraId="237B074D" w14:textId="57904417" w:rsidR="00984C87" w:rsidRPr="00EC1331" w:rsidRDefault="00984C87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 xml:space="preserve">Еще более гибкая, еще более </w:t>
      </w:r>
      <w:r w:rsidRPr="00EC1331">
        <w:rPr>
          <w:rFonts w:ascii="Arial" w:hAnsi="Arial" w:cs="Arial"/>
          <w:b/>
          <w:lang w:val="ru-RU"/>
        </w:rPr>
        <w:t xml:space="preserve">прочная конструкция стального </w:t>
      </w:r>
      <w:proofErr w:type="spellStart"/>
      <w:r w:rsidRPr="00EC1331">
        <w:rPr>
          <w:rFonts w:ascii="Arial" w:hAnsi="Arial" w:cs="Arial"/>
          <w:b/>
          <w:lang w:val="ru-RU"/>
        </w:rPr>
        <w:t>брекера</w:t>
      </w:r>
      <w:proofErr w:type="spellEnd"/>
      <w:r w:rsidRPr="00EC1331">
        <w:rPr>
          <w:rFonts w:ascii="Arial" w:hAnsi="Arial" w:cs="Arial"/>
          <w:lang w:val="ru-RU"/>
        </w:rPr>
        <w:t xml:space="preserve"> предлагает многочисленные преимущества в сочетании с резиновой смесью Nokian </w:t>
      </w:r>
      <w:proofErr w:type="spellStart"/>
      <w:r w:rsidRPr="00EC1331">
        <w:rPr>
          <w:rFonts w:ascii="Arial" w:hAnsi="Arial" w:cs="Arial"/>
          <w:lang w:val="ru-RU"/>
        </w:rPr>
        <w:t>Hakka</w:t>
      </w:r>
      <w:proofErr w:type="spellEnd"/>
      <w:r w:rsidRPr="00EC1331">
        <w:rPr>
          <w:rFonts w:ascii="Arial" w:hAnsi="Arial" w:cs="Arial"/>
          <w:lang w:val="ru-RU"/>
        </w:rPr>
        <w:t xml:space="preserve"> </w:t>
      </w:r>
      <w:proofErr w:type="spellStart"/>
      <w:r w:rsidRPr="00EC1331">
        <w:rPr>
          <w:rFonts w:ascii="Arial" w:hAnsi="Arial" w:cs="Arial"/>
          <w:lang w:val="ru-RU"/>
        </w:rPr>
        <w:t>Green</w:t>
      </w:r>
      <w:proofErr w:type="spellEnd"/>
      <w:r w:rsidRPr="00EC1331">
        <w:rPr>
          <w:rFonts w:ascii="Arial" w:hAnsi="Arial" w:cs="Arial"/>
          <w:lang w:val="ru-RU"/>
        </w:rPr>
        <w:t xml:space="preserve"> </w:t>
      </w:r>
      <w:proofErr w:type="spellStart"/>
      <w:r w:rsidRPr="00EC1331">
        <w:rPr>
          <w:rFonts w:ascii="Arial" w:hAnsi="Arial" w:cs="Arial"/>
          <w:lang w:val="ru-RU"/>
        </w:rPr>
        <w:t>Hybrid</w:t>
      </w:r>
      <w:proofErr w:type="spellEnd"/>
      <w:r w:rsidRPr="00EC1331">
        <w:rPr>
          <w:rFonts w:ascii="Arial" w:hAnsi="Arial" w:cs="Arial"/>
          <w:lang w:val="ru-RU"/>
        </w:rPr>
        <w:t xml:space="preserve"> </w:t>
      </w:r>
      <w:r w:rsidR="004A6938" w:rsidRPr="00EC1331">
        <w:rPr>
          <w:rFonts w:ascii="Arial" w:hAnsi="Arial" w:cs="Arial"/>
          <w:lang w:val="ru-RU"/>
        </w:rPr>
        <w:t>и современным ассиметричным рисун</w:t>
      </w:r>
      <w:r w:rsidRPr="00EC1331">
        <w:rPr>
          <w:rFonts w:ascii="Arial" w:hAnsi="Arial" w:cs="Arial"/>
          <w:lang w:val="ru-RU"/>
        </w:rPr>
        <w:t>к</w:t>
      </w:r>
      <w:r w:rsidR="004A6938" w:rsidRPr="00EC1331">
        <w:rPr>
          <w:rFonts w:ascii="Arial" w:hAnsi="Arial" w:cs="Arial"/>
          <w:lang w:val="ru-RU"/>
        </w:rPr>
        <w:t>ом</w:t>
      </w:r>
      <w:r w:rsidRPr="00EC1331">
        <w:rPr>
          <w:rFonts w:ascii="Arial" w:hAnsi="Arial" w:cs="Arial"/>
          <w:lang w:val="ru-RU"/>
        </w:rPr>
        <w:t xml:space="preserve"> протектора. </w:t>
      </w:r>
      <w:r w:rsidR="004A6938" w:rsidRPr="00EC1331">
        <w:rPr>
          <w:rFonts w:ascii="Arial" w:hAnsi="Arial" w:cs="Arial"/>
          <w:lang w:val="ru-RU"/>
        </w:rPr>
        <w:t>Стабильная</w:t>
      </w:r>
      <w:r w:rsidRPr="00EC1331">
        <w:rPr>
          <w:rFonts w:ascii="Arial" w:hAnsi="Arial" w:cs="Arial"/>
          <w:lang w:val="ru-RU"/>
        </w:rPr>
        <w:t xml:space="preserve"> управляемость </w:t>
      </w:r>
      <w:r w:rsidR="004A6938" w:rsidRPr="00EC1331">
        <w:rPr>
          <w:rFonts w:ascii="Arial" w:hAnsi="Arial" w:cs="Arial"/>
          <w:lang w:val="ru-RU"/>
        </w:rPr>
        <w:t>позволяет перестраиваться из полосы в полосу легко и контролируемо</w:t>
      </w:r>
      <w:r w:rsidRPr="00EC1331">
        <w:rPr>
          <w:rFonts w:ascii="Arial" w:hAnsi="Arial" w:cs="Arial"/>
          <w:lang w:val="ru-RU"/>
        </w:rPr>
        <w:t xml:space="preserve">. </w:t>
      </w:r>
      <w:r w:rsidR="004A6938" w:rsidRPr="00EC1331">
        <w:rPr>
          <w:rFonts w:ascii="Arial" w:hAnsi="Arial" w:cs="Arial"/>
          <w:lang w:val="ru-RU"/>
        </w:rPr>
        <w:t>Легкость вращения шины можно оценить благодаря снижению</w:t>
      </w:r>
      <w:r w:rsidRPr="00EC1331">
        <w:rPr>
          <w:rFonts w:ascii="Arial" w:hAnsi="Arial" w:cs="Arial"/>
          <w:lang w:val="ru-RU"/>
        </w:rPr>
        <w:t xml:space="preserve"> расхода топлива</w:t>
      </w:r>
      <w:r w:rsidR="004A6938" w:rsidRPr="00EC1331">
        <w:rPr>
          <w:rFonts w:ascii="Arial" w:hAnsi="Arial" w:cs="Arial"/>
          <w:lang w:val="ru-RU"/>
        </w:rPr>
        <w:t xml:space="preserve"> по счету на заправке</w:t>
      </w:r>
      <w:r w:rsidRPr="00EC1331">
        <w:rPr>
          <w:rFonts w:ascii="Arial" w:hAnsi="Arial" w:cs="Arial"/>
          <w:lang w:val="ru-RU"/>
        </w:rPr>
        <w:t xml:space="preserve">. </w:t>
      </w:r>
      <w:r w:rsidR="004A6938" w:rsidRPr="00EC1331">
        <w:rPr>
          <w:rFonts w:ascii="Arial" w:hAnsi="Arial" w:cs="Arial"/>
          <w:lang w:val="ru-RU"/>
        </w:rPr>
        <w:t xml:space="preserve">Повышенная защита от проколов и порезов обеспечивает дополнительный километраж пробега. Результаты испытаний в </w:t>
      </w:r>
      <w:r w:rsidR="006010B4" w:rsidRPr="00EC1331">
        <w:rPr>
          <w:rFonts w:ascii="Arial" w:hAnsi="Arial" w:cs="Arial"/>
          <w:lang w:val="ru-RU"/>
        </w:rPr>
        <w:t>таксопарках</w:t>
      </w:r>
      <w:r w:rsidR="004A6938" w:rsidRPr="00EC1331">
        <w:rPr>
          <w:rFonts w:ascii="Arial" w:hAnsi="Arial" w:cs="Arial"/>
          <w:lang w:val="ru-RU"/>
        </w:rPr>
        <w:t>, проведенных в Финляндии и странах Скандинавии, показали, что износостойкость новой</w:t>
      </w:r>
      <w:r w:rsidRPr="00EC1331">
        <w:rPr>
          <w:rFonts w:ascii="Arial" w:hAnsi="Arial" w:cs="Arial"/>
          <w:lang w:val="ru-RU"/>
        </w:rPr>
        <w:t xml:space="preserve"> </w:t>
      </w:r>
      <w:r w:rsidR="004A6938" w:rsidRPr="00EC1331">
        <w:rPr>
          <w:rFonts w:ascii="Arial" w:hAnsi="Arial" w:cs="Arial"/>
          <w:lang w:val="ru-RU"/>
        </w:rPr>
        <w:t xml:space="preserve">шины Nokian </w:t>
      </w:r>
      <w:proofErr w:type="spellStart"/>
      <w:r w:rsidR="004A6938" w:rsidRPr="00EC1331">
        <w:rPr>
          <w:rFonts w:ascii="Arial" w:hAnsi="Arial" w:cs="Arial"/>
          <w:lang w:val="ru-RU"/>
        </w:rPr>
        <w:t>Hakka</w:t>
      </w:r>
      <w:proofErr w:type="spellEnd"/>
      <w:r w:rsidR="004A6938" w:rsidRPr="00EC1331">
        <w:rPr>
          <w:rFonts w:ascii="Arial" w:hAnsi="Arial" w:cs="Arial"/>
          <w:lang w:val="ru-RU"/>
        </w:rPr>
        <w:t xml:space="preserve"> </w:t>
      </w:r>
      <w:proofErr w:type="spellStart"/>
      <w:r w:rsidR="004A6938" w:rsidRPr="00EC1331">
        <w:rPr>
          <w:rFonts w:ascii="Arial" w:hAnsi="Arial" w:cs="Arial"/>
          <w:lang w:val="ru-RU"/>
        </w:rPr>
        <w:t>Green</w:t>
      </w:r>
      <w:proofErr w:type="spellEnd"/>
      <w:r w:rsidR="004A6938" w:rsidRPr="00EC1331">
        <w:rPr>
          <w:rFonts w:ascii="Arial" w:hAnsi="Arial" w:cs="Arial"/>
          <w:lang w:val="ru-RU"/>
        </w:rPr>
        <w:t xml:space="preserve"> 2 </w:t>
      </w:r>
      <w:r w:rsidRPr="00EC1331">
        <w:rPr>
          <w:rFonts w:ascii="Arial" w:hAnsi="Arial" w:cs="Arial"/>
          <w:lang w:val="ru-RU"/>
        </w:rPr>
        <w:t xml:space="preserve">до 15% выше, чем у </w:t>
      </w:r>
      <w:r w:rsidR="004A6938" w:rsidRPr="00EC1331">
        <w:rPr>
          <w:rFonts w:ascii="Arial" w:hAnsi="Arial" w:cs="Arial"/>
          <w:lang w:val="ru-RU"/>
        </w:rPr>
        <w:t>шины-предшественницы</w:t>
      </w:r>
      <w:r w:rsidRPr="00EC1331">
        <w:rPr>
          <w:rFonts w:ascii="Arial" w:hAnsi="Arial" w:cs="Arial"/>
          <w:lang w:val="ru-RU"/>
        </w:rPr>
        <w:t>.</w:t>
      </w:r>
    </w:p>
    <w:p w14:paraId="41D3EB4A" w14:textId="77777777" w:rsidR="00984C87" w:rsidRPr="00EC1331" w:rsidRDefault="00984C87" w:rsidP="00035580">
      <w:pPr>
        <w:rPr>
          <w:rFonts w:ascii="Arial" w:hAnsi="Arial" w:cs="Arial"/>
          <w:lang w:val="ru-RU"/>
        </w:rPr>
      </w:pPr>
    </w:p>
    <w:p w14:paraId="2BEA6779" w14:textId="1E1A4E03" w:rsidR="006010B4" w:rsidRPr="00EC1331" w:rsidRDefault="00EC1331" w:rsidP="00035580">
      <w:pPr>
        <w:rPr>
          <w:rFonts w:ascii="Arial" w:hAnsi="Arial" w:cs="Arial"/>
          <w:b/>
          <w:lang w:val="ru-RU"/>
        </w:rPr>
      </w:pPr>
      <w:r w:rsidRPr="00EC1331">
        <w:rPr>
          <w:rFonts w:ascii="Arial" w:hAnsi="Arial" w:cs="Arial"/>
          <w:b/>
          <w:lang w:val="ru-RU"/>
        </w:rPr>
        <w:t>Предотвращение</w:t>
      </w:r>
      <w:r w:rsidR="006010B4" w:rsidRPr="00EC1331">
        <w:rPr>
          <w:rFonts w:ascii="Arial" w:hAnsi="Arial" w:cs="Arial"/>
          <w:b/>
          <w:lang w:val="ru-RU"/>
        </w:rPr>
        <w:t xml:space="preserve"> </w:t>
      </w:r>
      <w:proofErr w:type="spellStart"/>
      <w:r w:rsidR="006010B4" w:rsidRPr="00EC1331">
        <w:rPr>
          <w:rFonts w:ascii="Arial" w:hAnsi="Arial" w:cs="Arial"/>
          <w:b/>
          <w:lang w:val="ru-RU"/>
        </w:rPr>
        <w:t>аквапланирование</w:t>
      </w:r>
      <w:proofErr w:type="spellEnd"/>
      <w:r w:rsidR="006010B4" w:rsidRPr="00EC1331">
        <w:rPr>
          <w:rFonts w:ascii="Arial" w:hAnsi="Arial" w:cs="Arial"/>
          <w:b/>
          <w:lang w:val="ru-RU"/>
        </w:rPr>
        <w:t xml:space="preserve"> </w:t>
      </w:r>
      <w:r w:rsidR="00503354" w:rsidRPr="00EC1331">
        <w:rPr>
          <w:rFonts w:ascii="Arial" w:hAnsi="Arial" w:cs="Arial"/>
          <w:b/>
          <w:lang w:val="ru-RU"/>
        </w:rPr>
        <w:t xml:space="preserve">– </w:t>
      </w:r>
      <w:r w:rsidR="006010B4" w:rsidRPr="00EC1331">
        <w:rPr>
          <w:rFonts w:ascii="Arial" w:hAnsi="Arial" w:cs="Arial"/>
          <w:b/>
          <w:lang w:val="ru-RU"/>
        </w:rPr>
        <w:t xml:space="preserve">Перьевые канавки и эффект </w:t>
      </w:r>
      <w:proofErr w:type="spellStart"/>
      <w:r w:rsidR="006010B4" w:rsidRPr="00EC1331">
        <w:rPr>
          <w:rFonts w:ascii="Arial" w:hAnsi="Arial" w:cs="Arial"/>
          <w:b/>
          <w:lang w:val="ru-RU"/>
        </w:rPr>
        <w:t>Коанда</w:t>
      </w:r>
      <w:proofErr w:type="spellEnd"/>
      <w:r w:rsidR="006010B4" w:rsidRPr="00EC1331">
        <w:rPr>
          <w:rFonts w:ascii="Arial" w:hAnsi="Arial" w:cs="Arial"/>
          <w:b/>
          <w:lang w:val="ru-RU"/>
        </w:rPr>
        <w:t xml:space="preserve"> </w:t>
      </w:r>
    </w:p>
    <w:p w14:paraId="3354F778" w14:textId="77777777" w:rsidR="006010B4" w:rsidRPr="00EC1331" w:rsidRDefault="006010B4" w:rsidP="00035580">
      <w:pPr>
        <w:rPr>
          <w:rFonts w:ascii="Arial" w:hAnsi="Arial" w:cs="Arial"/>
          <w:lang w:val="ru-RU"/>
        </w:rPr>
      </w:pPr>
    </w:p>
    <w:p w14:paraId="2CB53AC1" w14:textId="74A8D23A" w:rsidR="006010B4" w:rsidRPr="00EC1331" w:rsidRDefault="006010B4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 xml:space="preserve">По результатам исследования летних шин в странах Скандинавии </w:t>
      </w:r>
      <w:r w:rsidR="00503354" w:rsidRPr="00EC1331">
        <w:rPr>
          <w:rFonts w:ascii="Arial" w:hAnsi="Arial" w:cs="Arial"/>
          <w:lang w:val="ru-RU"/>
        </w:rPr>
        <w:t>(</w:t>
      </w:r>
      <w:r w:rsidR="00503354" w:rsidRPr="00EC1331">
        <w:rPr>
          <w:rFonts w:ascii="Arial" w:hAnsi="Arial" w:cs="Arial"/>
        </w:rPr>
        <w:t>Nokian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503354" w:rsidRPr="00EC1331">
        <w:rPr>
          <w:rFonts w:ascii="Arial" w:hAnsi="Arial" w:cs="Arial"/>
        </w:rPr>
        <w:t>Tyres</w:t>
      </w:r>
      <w:r w:rsidR="00503354" w:rsidRPr="00EC1331">
        <w:rPr>
          <w:rFonts w:ascii="Arial" w:hAnsi="Arial" w:cs="Arial"/>
          <w:lang w:val="ru-RU"/>
        </w:rPr>
        <w:t xml:space="preserve"> 2015), </w:t>
      </w:r>
      <w:r w:rsidRPr="00EC1331">
        <w:rPr>
          <w:rFonts w:ascii="Arial" w:hAnsi="Arial" w:cs="Arial"/>
          <w:lang w:val="ru-RU"/>
        </w:rPr>
        <w:t xml:space="preserve">водители выделили безопасность и хорошую управляемость в любых условиях как самые важные характеристики шин. Также важными характеристиками стали хорошее сцепление и комфорт при вождении. </w:t>
      </w:r>
    </w:p>
    <w:p w14:paraId="56235B0E" w14:textId="77777777" w:rsidR="006010B4" w:rsidRPr="00EC1331" w:rsidRDefault="006010B4" w:rsidP="00035580">
      <w:pPr>
        <w:rPr>
          <w:rFonts w:ascii="Arial" w:hAnsi="Arial" w:cs="Arial"/>
          <w:lang w:val="ru-RU"/>
        </w:rPr>
      </w:pPr>
    </w:p>
    <w:p w14:paraId="5B54EA68" w14:textId="77777777" w:rsidR="00590AB7" w:rsidRPr="007620CA" w:rsidRDefault="006010B4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 xml:space="preserve">Сцепление на мокром асфальте новой шины </w:t>
      </w:r>
      <w:r w:rsidRPr="00EC1331">
        <w:rPr>
          <w:rFonts w:ascii="Arial" w:hAnsi="Arial" w:cs="Arial"/>
          <w:lang w:val="en-US"/>
        </w:rPr>
        <w:t>Nokian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en-US"/>
        </w:rPr>
        <w:t>Hakka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en-US"/>
        </w:rPr>
        <w:t>Green </w:t>
      </w:r>
      <w:r w:rsidRPr="00EC1331">
        <w:rPr>
          <w:rFonts w:ascii="Arial" w:hAnsi="Arial" w:cs="Arial"/>
          <w:lang w:val="ru-RU"/>
        </w:rPr>
        <w:t xml:space="preserve">2 было доработано с помощью новой резиновой </w:t>
      </w:r>
      <w:r w:rsidR="00590AB7" w:rsidRPr="00EC1331">
        <w:rPr>
          <w:rFonts w:ascii="Arial" w:hAnsi="Arial" w:cs="Arial"/>
          <w:lang w:val="ru-RU"/>
        </w:rPr>
        <w:t xml:space="preserve">смеси. Протектор шины имеет </w:t>
      </w:r>
      <w:r w:rsidRPr="00EC1331">
        <w:rPr>
          <w:rFonts w:ascii="Arial" w:hAnsi="Arial" w:cs="Arial"/>
          <w:lang w:val="ru-RU"/>
        </w:rPr>
        <w:t>более открыт</w:t>
      </w:r>
      <w:r w:rsidR="00590AB7" w:rsidRPr="00EC1331">
        <w:rPr>
          <w:rFonts w:ascii="Arial" w:hAnsi="Arial" w:cs="Arial"/>
          <w:lang w:val="ru-RU"/>
        </w:rPr>
        <w:t>ый рисунок</w:t>
      </w:r>
      <w:r w:rsidRPr="00EC1331">
        <w:rPr>
          <w:rFonts w:ascii="Arial" w:hAnsi="Arial" w:cs="Arial"/>
          <w:lang w:val="ru-RU"/>
        </w:rPr>
        <w:t>, чем это было раньше. Это вместе с полированными основными кана</w:t>
      </w:r>
      <w:r w:rsidR="00590AB7" w:rsidRPr="00EC1331">
        <w:rPr>
          <w:rFonts w:ascii="Arial" w:hAnsi="Arial" w:cs="Arial"/>
          <w:lang w:val="ru-RU"/>
        </w:rPr>
        <w:t>в</w:t>
      </w:r>
      <w:r w:rsidRPr="00EC1331">
        <w:rPr>
          <w:rFonts w:ascii="Arial" w:hAnsi="Arial" w:cs="Arial"/>
          <w:lang w:val="ru-RU"/>
        </w:rPr>
        <w:t xml:space="preserve">ками эффективно </w:t>
      </w:r>
      <w:r w:rsidR="00590AB7" w:rsidRPr="00EC1331">
        <w:rPr>
          <w:rFonts w:ascii="Arial" w:hAnsi="Arial" w:cs="Arial"/>
          <w:lang w:val="ru-RU"/>
        </w:rPr>
        <w:t xml:space="preserve">защищает от опасностей дождливой погоды. Агрессивные перьевые канавки </w:t>
      </w:r>
      <w:r w:rsidR="00590AB7" w:rsidRPr="00EC1331">
        <w:rPr>
          <w:rFonts w:ascii="Arial" w:hAnsi="Arial" w:cs="Arial"/>
          <w:b/>
        </w:rPr>
        <w:t>Blade</w:t>
      </w:r>
      <w:r w:rsidR="00590AB7" w:rsidRPr="00EC1331">
        <w:rPr>
          <w:rFonts w:ascii="Arial" w:hAnsi="Arial" w:cs="Arial"/>
          <w:b/>
          <w:lang w:val="ru-RU"/>
        </w:rPr>
        <w:t xml:space="preserve"> </w:t>
      </w:r>
      <w:r w:rsidR="00590AB7" w:rsidRPr="00EC1331">
        <w:rPr>
          <w:rFonts w:ascii="Arial" w:hAnsi="Arial" w:cs="Arial"/>
          <w:b/>
        </w:rPr>
        <w:t>Grooves</w:t>
      </w:r>
      <w:r w:rsidR="00590AB7" w:rsidRPr="00EC1331">
        <w:rPr>
          <w:rFonts w:ascii="Arial" w:hAnsi="Arial" w:cs="Arial"/>
          <w:lang w:val="ru-RU"/>
        </w:rPr>
        <w:t xml:space="preserve">, расширяющиеся в сторону внутреннего плеча шины, пересекают массивные ребра в центральной части протектора. Перьевые канавки эффективно собирают воду и направляют ее в продольные канавки. </w:t>
      </w:r>
    </w:p>
    <w:p w14:paraId="597C4ADA" w14:textId="77777777" w:rsidR="00590AB7" w:rsidRPr="007620CA" w:rsidRDefault="00590AB7" w:rsidP="00035580">
      <w:pPr>
        <w:rPr>
          <w:rFonts w:ascii="Arial" w:hAnsi="Arial" w:cs="Arial"/>
          <w:lang w:val="ru-RU"/>
        </w:rPr>
      </w:pPr>
    </w:p>
    <w:p w14:paraId="7D5994B7" w14:textId="722F8255" w:rsidR="00B249A4" w:rsidRPr="00EC1331" w:rsidRDefault="00590AB7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lastRenderedPageBreak/>
        <w:t>Технология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b/>
        </w:rPr>
        <w:t>Nokian</w:t>
      </w:r>
      <w:r w:rsidRPr="007620CA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</w:rPr>
        <w:t>Tyres</w:t>
      </w:r>
      <w:r w:rsidRPr="007620CA">
        <w:rPr>
          <w:rFonts w:ascii="Arial" w:hAnsi="Arial" w:cs="Arial"/>
          <w:b/>
          <w:lang w:val="ru-RU"/>
        </w:rPr>
        <w:t xml:space="preserve"> </w:t>
      </w:r>
      <w:proofErr w:type="spellStart"/>
      <w:r w:rsidRPr="00EC1331">
        <w:rPr>
          <w:rFonts w:ascii="Arial" w:hAnsi="Arial" w:cs="Arial"/>
          <w:b/>
        </w:rPr>
        <w:t>Coanda</w:t>
      </w:r>
      <w:proofErr w:type="spellEnd"/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усиливает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отвод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воды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из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продольных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канавок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и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эффективно</w:t>
      </w:r>
      <w:r w:rsidRPr="007620CA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предотвращает</w:t>
      </w:r>
      <w:r w:rsidRPr="007620CA">
        <w:rPr>
          <w:rFonts w:ascii="Arial" w:hAnsi="Arial" w:cs="Arial"/>
          <w:lang w:val="ru-RU"/>
        </w:rPr>
        <w:t xml:space="preserve"> </w:t>
      </w:r>
      <w:proofErr w:type="spellStart"/>
      <w:r w:rsidRPr="00EC1331">
        <w:rPr>
          <w:rFonts w:ascii="Arial" w:hAnsi="Arial" w:cs="Arial"/>
          <w:lang w:val="ru-RU"/>
        </w:rPr>
        <w:t>аквапланирование</w:t>
      </w:r>
      <w:proofErr w:type="spellEnd"/>
      <w:r w:rsidRPr="00EC1331">
        <w:rPr>
          <w:rFonts w:ascii="Arial" w:hAnsi="Arial" w:cs="Arial"/>
          <w:lang w:val="ru-RU"/>
        </w:rPr>
        <w:t xml:space="preserve">. Изогнутая часть на шашках протектора, напоминающая пандус, во внутренней плечевой зоне шины, направляет и ускоряет поток воды из продольных канавок в поперечные канавки. </w:t>
      </w:r>
      <w:r w:rsidR="00B249A4" w:rsidRPr="00EC1331">
        <w:rPr>
          <w:rFonts w:ascii="Arial" w:hAnsi="Arial" w:cs="Arial"/>
          <w:lang w:val="ru-RU"/>
        </w:rPr>
        <w:t xml:space="preserve">Эффект </w:t>
      </w:r>
      <w:proofErr w:type="spellStart"/>
      <w:r w:rsidR="00B249A4" w:rsidRPr="00EC1331">
        <w:rPr>
          <w:rFonts w:ascii="Arial" w:hAnsi="Arial" w:cs="Arial"/>
          <w:lang w:val="ru-RU"/>
        </w:rPr>
        <w:t>Коанда</w:t>
      </w:r>
      <w:proofErr w:type="spellEnd"/>
      <w:r w:rsidR="00B249A4" w:rsidRPr="00EC1331">
        <w:rPr>
          <w:rFonts w:ascii="Arial" w:hAnsi="Arial" w:cs="Arial"/>
          <w:lang w:val="ru-RU"/>
        </w:rPr>
        <w:t xml:space="preserve"> основан на свойстве потока изменять направление в зависимости от формы поверхности. </w:t>
      </w:r>
      <w:r w:rsidRPr="00EC1331">
        <w:rPr>
          <w:rFonts w:ascii="Arial" w:hAnsi="Arial" w:cs="Arial"/>
          <w:lang w:val="ru-RU"/>
        </w:rPr>
        <w:t xml:space="preserve">Эффект </w:t>
      </w:r>
      <w:proofErr w:type="spellStart"/>
      <w:r w:rsidRPr="00EC1331">
        <w:rPr>
          <w:rFonts w:ascii="Arial" w:hAnsi="Arial" w:cs="Arial"/>
          <w:lang w:val="ru-RU"/>
        </w:rPr>
        <w:t>Коанда</w:t>
      </w:r>
      <w:proofErr w:type="spellEnd"/>
      <w:r w:rsidRPr="00EC1331">
        <w:rPr>
          <w:rFonts w:ascii="Arial" w:hAnsi="Arial" w:cs="Arial"/>
          <w:lang w:val="ru-RU"/>
        </w:rPr>
        <w:t xml:space="preserve"> также используется </w:t>
      </w:r>
      <w:r w:rsidR="00B249A4" w:rsidRPr="00EC1331">
        <w:rPr>
          <w:rFonts w:ascii="Arial" w:hAnsi="Arial" w:cs="Arial"/>
          <w:lang w:val="ru-RU"/>
        </w:rPr>
        <w:t>для улучшения аэродинамических свойс</w:t>
      </w:r>
      <w:r w:rsidR="00EC1331" w:rsidRPr="00EC1331">
        <w:rPr>
          <w:rFonts w:ascii="Arial" w:hAnsi="Arial" w:cs="Arial"/>
          <w:lang w:val="ru-RU"/>
        </w:rPr>
        <w:t>т</w:t>
      </w:r>
      <w:r w:rsidR="00B249A4" w:rsidRPr="00EC1331">
        <w:rPr>
          <w:rFonts w:ascii="Arial" w:hAnsi="Arial" w:cs="Arial"/>
          <w:lang w:val="ru-RU"/>
        </w:rPr>
        <w:t xml:space="preserve">в в крыльях самолетов и автомобилях </w:t>
      </w:r>
      <w:r w:rsidR="00503354" w:rsidRPr="00EC1331">
        <w:rPr>
          <w:rFonts w:ascii="Arial" w:hAnsi="Arial" w:cs="Arial"/>
        </w:rPr>
        <w:t>Formula</w:t>
      </w:r>
      <w:r w:rsidR="00503354" w:rsidRPr="00EC1331">
        <w:rPr>
          <w:rFonts w:ascii="Arial" w:hAnsi="Arial" w:cs="Arial"/>
          <w:lang w:val="ru-RU"/>
        </w:rPr>
        <w:t xml:space="preserve"> 1.</w:t>
      </w:r>
    </w:p>
    <w:p w14:paraId="72BC7837" w14:textId="77777777" w:rsidR="00B249A4" w:rsidRPr="00EC1331" w:rsidRDefault="00B249A4" w:rsidP="00035580">
      <w:pPr>
        <w:rPr>
          <w:rFonts w:ascii="Arial" w:hAnsi="Arial" w:cs="Arial"/>
          <w:lang w:val="ru-RU"/>
        </w:rPr>
      </w:pPr>
    </w:p>
    <w:p w14:paraId="312D74E7" w14:textId="7C714160" w:rsidR="001075A9" w:rsidRPr="00EC1331" w:rsidRDefault="00B249A4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>Канавки</w:t>
      </w:r>
      <w:r w:rsidR="00503354" w:rsidRPr="00EC1331">
        <w:rPr>
          <w:rFonts w:ascii="Arial" w:hAnsi="Arial" w:cs="Arial"/>
          <w:lang w:val="ru-RU"/>
        </w:rPr>
        <w:t xml:space="preserve"> </w:t>
      </w:r>
      <w:r w:rsidR="00503354" w:rsidRPr="00EC1331">
        <w:rPr>
          <w:rFonts w:ascii="Arial" w:hAnsi="Arial" w:cs="Arial"/>
          <w:b/>
        </w:rPr>
        <w:t>Trumpet</w:t>
      </w:r>
      <w:r w:rsidR="00503354" w:rsidRPr="00EC1331">
        <w:rPr>
          <w:rFonts w:ascii="Arial" w:hAnsi="Arial" w:cs="Arial"/>
          <w:b/>
          <w:lang w:val="ru-RU"/>
        </w:rPr>
        <w:t xml:space="preserve"> </w:t>
      </w:r>
      <w:r w:rsidR="00503354" w:rsidRPr="00EC1331">
        <w:rPr>
          <w:rFonts w:ascii="Arial" w:hAnsi="Arial" w:cs="Arial"/>
          <w:b/>
        </w:rPr>
        <w:t>Grooves</w:t>
      </w:r>
      <w:r w:rsidR="00503354"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 xml:space="preserve">в плечевых частях шины также вмещают воду и ускоряют отвод воды из поперечных канавок. Это в два раза повышает </w:t>
      </w:r>
      <w:r w:rsidR="001075A9" w:rsidRPr="00EC1331">
        <w:rPr>
          <w:rFonts w:ascii="Arial" w:hAnsi="Arial" w:cs="Arial"/>
          <w:lang w:val="ru-RU"/>
        </w:rPr>
        <w:t xml:space="preserve">эффективность </w:t>
      </w:r>
      <w:r w:rsidR="00EC1331" w:rsidRPr="00EC1331">
        <w:rPr>
          <w:rFonts w:ascii="Arial" w:hAnsi="Arial" w:cs="Arial"/>
          <w:lang w:val="ru-RU"/>
        </w:rPr>
        <w:t xml:space="preserve">борьбы с эффектом </w:t>
      </w:r>
      <w:proofErr w:type="spellStart"/>
      <w:r w:rsidRPr="00EC1331">
        <w:rPr>
          <w:rFonts w:ascii="Arial" w:hAnsi="Arial" w:cs="Arial"/>
          <w:lang w:val="ru-RU"/>
        </w:rPr>
        <w:t>аквапланирования</w:t>
      </w:r>
      <w:proofErr w:type="spellEnd"/>
      <w:r w:rsidRPr="00EC1331">
        <w:rPr>
          <w:rFonts w:ascii="Arial" w:hAnsi="Arial" w:cs="Arial"/>
          <w:lang w:val="ru-RU"/>
        </w:rPr>
        <w:t xml:space="preserve">. </w:t>
      </w:r>
      <w:r w:rsidR="001075A9" w:rsidRPr="00EC1331">
        <w:rPr>
          <w:rFonts w:ascii="Arial" w:hAnsi="Arial" w:cs="Arial"/>
          <w:lang w:val="ru-RU"/>
        </w:rPr>
        <w:t xml:space="preserve">Отличный уровень защиты от </w:t>
      </w:r>
      <w:proofErr w:type="spellStart"/>
      <w:r w:rsidR="001075A9" w:rsidRPr="00EC1331">
        <w:rPr>
          <w:rFonts w:ascii="Arial" w:hAnsi="Arial" w:cs="Arial"/>
          <w:lang w:val="ru-RU"/>
        </w:rPr>
        <w:t>аквапланирования</w:t>
      </w:r>
      <w:proofErr w:type="spellEnd"/>
      <w:r w:rsidR="001075A9" w:rsidRPr="00EC1331">
        <w:rPr>
          <w:rFonts w:ascii="Arial" w:hAnsi="Arial" w:cs="Arial"/>
          <w:lang w:val="ru-RU"/>
        </w:rPr>
        <w:t xml:space="preserve"> сохраняется в процессе износа шины. </w:t>
      </w:r>
    </w:p>
    <w:p w14:paraId="3CD3C541" w14:textId="77777777" w:rsidR="001075A9" w:rsidRPr="00EC1331" w:rsidRDefault="001075A9" w:rsidP="00035580">
      <w:pPr>
        <w:rPr>
          <w:rFonts w:ascii="Arial" w:hAnsi="Arial" w:cs="Arial"/>
          <w:lang w:val="ru-RU"/>
        </w:rPr>
      </w:pPr>
    </w:p>
    <w:p w14:paraId="73825963" w14:textId="3CAD4129" w:rsidR="00C42764" w:rsidRPr="007620CA" w:rsidRDefault="001075A9" w:rsidP="00035580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b/>
          <w:lang w:val="ru-RU"/>
        </w:rPr>
        <w:t>Максимальный</w:t>
      </w:r>
      <w:r w:rsidRPr="007620CA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  <w:lang w:val="ru-RU"/>
        </w:rPr>
        <w:t>комфорт</w:t>
      </w:r>
      <w:r w:rsidRPr="007620CA">
        <w:rPr>
          <w:rFonts w:ascii="Arial" w:hAnsi="Arial" w:cs="Arial"/>
          <w:b/>
          <w:lang w:val="ru-RU"/>
        </w:rPr>
        <w:t xml:space="preserve"> </w:t>
      </w:r>
      <w:r w:rsidR="00503354" w:rsidRPr="007620CA">
        <w:rPr>
          <w:rFonts w:ascii="Arial" w:hAnsi="Arial" w:cs="Arial"/>
          <w:b/>
          <w:lang w:val="ru-RU"/>
        </w:rPr>
        <w:t xml:space="preserve">– </w:t>
      </w:r>
      <w:r w:rsidRPr="00EC1331">
        <w:rPr>
          <w:rFonts w:ascii="Arial" w:hAnsi="Arial" w:cs="Arial"/>
          <w:b/>
          <w:lang w:val="ru-RU"/>
        </w:rPr>
        <w:t xml:space="preserve">Технология </w:t>
      </w:r>
      <w:r w:rsidR="00503354" w:rsidRPr="00EC1331">
        <w:rPr>
          <w:rFonts w:ascii="Arial" w:hAnsi="Arial" w:cs="Arial"/>
          <w:b/>
        </w:rPr>
        <w:t>Silent</w:t>
      </w:r>
      <w:r w:rsidR="00503354" w:rsidRPr="007620CA">
        <w:rPr>
          <w:rFonts w:ascii="Arial" w:hAnsi="Arial" w:cs="Arial"/>
          <w:b/>
          <w:lang w:val="ru-RU"/>
        </w:rPr>
        <w:t xml:space="preserve"> </w:t>
      </w:r>
      <w:r w:rsidR="00503354" w:rsidRPr="00EC1331">
        <w:rPr>
          <w:rFonts w:ascii="Arial" w:hAnsi="Arial" w:cs="Arial"/>
          <w:b/>
        </w:rPr>
        <w:t>Sidewall</w:t>
      </w:r>
      <w:r w:rsidR="00503354" w:rsidRPr="007620CA">
        <w:rPr>
          <w:rFonts w:ascii="Arial" w:hAnsi="Arial" w:cs="Arial"/>
          <w:b/>
          <w:lang w:val="ru-RU"/>
        </w:rPr>
        <w:t xml:space="preserve"> </w:t>
      </w:r>
    </w:p>
    <w:p w14:paraId="629BFA00" w14:textId="77777777" w:rsidR="001075A9" w:rsidRPr="007620CA" w:rsidRDefault="001075A9" w:rsidP="00AE0469">
      <w:pPr>
        <w:rPr>
          <w:rFonts w:ascii="Arial" w:hAnsi="Arial" w:cs="Arial"/>
          <w:lang w:val="ru-RU"/>
        </w:rPr>
      </w:pPr>
    </w:p>
    <w:p w14:paraId="26A80420" w14:textId="77777777" w:rsidR="00275D32" w:rsidRPr="007620CA" w:rsidRDefault="001075A9" w:rsidP="00AE0469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>Новая технология</w:t>
      </w:r>
      <w:r w:rsidR="00B227E7" w:rsidRPr="00EC1331">
        <w:rPr>
          <w:rFonts w:ascii="Arial" w:hAnsi="Arial" w:cs="Arial"/>
          <w:lang w:val="ru-RU"/>
        </w:rPr>
        <w:t xml:space="preserve"> </w:t>
      </w:r>
      <w:r w:rsidR="00B227E7" w:rsidRPr="00EC1331">
        <w:rPr>
          <w:rFonts w:ascii="Arial" w:hAnsi="Arial" w:cs="Arial"/>
          <w:b/>
        </w:rPr>
        <w:t>Silent</w:t>
      </w:r>
      <w:r w:rsidR="00B227E7" w:rsidRPr="00EC1331">
        <w:rPr>
          <w:rFonts w:ascii="Arial" w:hAnsi="Arial" w:cs="Arial"/>
          <w:b/>
          <w:lang w:val="ru-RU"/>
        </w:rPr>
        <w:t xml:space="preserve"> </w:t>
      </w:r>
      <w:r w:rsidR="00B227E7" w:rsidRPr="00EC1331">
        <w:rPr>
          <w:rFonts w:ascii="Arial" w:hAnsi="Arial" w:cs="Arial"/>
          <w:b/>
        </w:rPr>
        <w:t>Sidewall</w:t>
      </w:r>
      <w:r w:rsidR="00B227E7" w:rsidRPr="00EC1331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>максимизирует комфорт во время движения. Специальная резиновая смесь между боковиной шины и протектором активно отфильтровывает звуки и вибрацию стального корда</w:t>
      </w:r>
      <w:r w:rsidR="00275D32" w:rsidRPr="00EC1331">
        <w:rPr>
          <w:rFonts w:ascii="Arial" w:hAnsi="Arial" w:cs="Arial"/>
          <w:lang w:val="ru-RU"/>
        </w:rPr>
        <w:t>, вызванную дорожным покрытием, тем самым предотвращая передачу неприятных звуковых эффектов через боковину шины на диск и далее в салон автомобиля. Эта</w:t>
      </w:r>
      <w:r w:rsidR="00275D32" w:rsidRPr="007620CA">
        <w:rPr>
          <w:rFonts w:ascii="Arial" w:hAnsi="Arial" w:cs="Arial"/>
          <w:lang w:val="ru-RU"/>
        </w:rPr>
        <w:t xml:space="preserve"> </w:t>
      </w:r>
      <w:r w:rsidR="00275D32" w:rsidRPr="00EC1331">
        <w:rPr>
          <w:rFonts w:ascii="Arial" w:hAnsi="Arial" w:cs="Arial"/>
          <w:lang w:val="ru-RU"/>
        </w:rPr>
        <w:t>инновация</w:t>
      </w:r>
      <w:r w:rsidR="00275D32" w:rsidRPr="007620CA">
        <w:rPr>
          <w:rFonts w:ascii="Arial" w:hAnsi="Arial" w:cs="Arial"/>
          <w:lang w:val="ru-RU"/>
        </w:rPr>
        <w:t xml:space="preserve"> </w:t>
      </w:r>
      <w:r w:rsidR="00275D32" w:rsidRPr="00EC1331">
        <w:rPr>
          <w:rFonts w:ascii="Arial" w:hAnsi="Arial" w:cs="Arial"/>
          <w:lang w:val="ru-RU"/>
        </w:rPr>
        <w:t>существенно</w:t>
      </w:r>
      <w:r w:rsidR="00275D32" w:rsidRPr="007620CA">
        <w:rPr>
          <w:rFonts w:ascii="Arial" w:hAnsi="Arial" w:cs="Arial"/>
          <w:lang w:val="ru-RU"/>
        </w:rPr>
        <w:t xml:space="preserve"> </w:t>
      </w:r>
      <w:r w:rsidR="00275D32" w:rsidRPr="00EC1331">
        <w:rPr>
          <w:rFonts w:ascii="Arial" w:hAnsi="Arial" w:cs="Arial"/>
          <w:lang w:val="ru-RU"/>
        </w:rPr>
        <w:t>снижает</w:t>
      </w:r>
      <w:r w:rsidR="00275D32" w:rsidRPr="007620CA">
        <w:rPr>
          <w:rFonts w:ascii="Arial" w:hAnsi="Arial" w:cs="Arial"/>
          <w:lang w:val="ru-RU"/>
        </w:rPr>
        <w:t xml:space="preserve"> </w:t>
      </w:r>
      <w:r w:rsidR="00275D32" w:rsidRPr="00EC1331">
        <w:rPr>
          <w:rFonts w:ascii="Arial" w:hAnsi="Arial" w:cs="Arial"/>
          <w:lang w:val="ru-RU"/>
        </w:rPr>
        <w:t>уровень</w:t>
      </w:r>
      <w:r w:rsidR="00275D32" w:rsidRPr="007620CA">
        <w:rPr>
          <w:rFonts w:ascii="Arial" w:hAnsi="Arial" w:cs="Arial"/>
          <w:lang w:val="ru-RU"/>
        </w:rPr>
        <w:t xml:space="preserve"> </w:t>
      </w:r>
      <w:r w:rsidR="00275D32" w:rsidRPr="00EC1331">
        <w:rPr>
          <w:rFonts w:ascii="Arial" w:hAnsi="Arial" w:cs="Arial"/>
          <w:lang w:val="ru-RU"/>
        </w:rPr>
        <w:t>шума</w:t>
      </w:r>
      <w:r w:rsidR="00275D32" w:rsidRPr="007620CA">
        <w:rPr>
          <w:rFonts w:ascii="Arial" w:hAnsi="Arial" w:cs="Arial"/>
          <w:lang w:val="ru-RU"/>
        </w:rPr>
        <w:t xml:space="preserve"> </w:t>
      </w:r>
      <w:r w:rsidR="00275D32" w:rsidRPr="00EC1331">
        <w:rPr>
          <w:rFonts w:ascii="Arial" w:hAnsi="Arial" w:cs="Arial"/>
          <w:lang w:val="ru-RU"/>
        </w:rPr>
        <w:t>в</w:t>
      </w:r>
      <w:r w:rsidR="00275D32" w:rsidRPr="007620CA">
        <w:rPr>
          <w:rFonts w:ascii="Arial" w:hAnsi="Arial" w:cs="Arial"/>
          <w:lang w:val="ru-RU"/>
        </w:rPr>
        <w:t xml:space="preserve"> </w:t>
      </w:r>
      <w:r w:rsidR="00275D32" w:rsidRPr="00EC1331">
        <w:rPr>
          <w:rFonts w:ascii="Arial" w:hAnsi="Arial" w:cs="Arial"/>
          <w:lang w:val="ru-RU"/>
        </w:rPr>
        <w:t>автомобиле</w:t>
      </w:r>
      <w:r w:rsidR="00275D32" w:rsidRPr="007620CA">
        <w:rPr>
          <w:rFonts w:ascii="Arial" w:hAnsi="Arial" w:cs="Arial"/>
          <w:lang w:val="ru-RU"/>
        </w:rPr>
        <w:t xml:space="preserve">. </w:t>
      </w:r>
    </w:p>
    <w:p w14:paraId="6C998120" w14:textId="77777777" w:rsidR="00275D32" w:rsidRPr="007620CA" w:rsidRDefault="00275D32" w:rsidP="00AE0469">
      <w:pPr>
        <w:rPr>
          <w:rFonts w:ascii="Arial" w:hAnsi="Arial" w:cs="Arial"/>
          <w:lang w:val="ru-RU"/>
        </w:rPr>
      </w:pPr>
    </w:p>
    <w:p w14:paraId="1C84ACEB" w14:textId="1BAAECA7" w:rsidR="00275D32" w:rsidRPr="00EC1331" w:rsidRDefault="00275D32" w:rsidP="00275D32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 xml:space="preserve">Уже знакомая нам инновация </w:t>
      </w:r>
      <w:r w:rsidR="00B227E7" w:rsidRPr="00EC1331">
        <w:rPr>
          <w:rFonts w:ascii="Arial" w:hAnsi="Arial" w:cs="Arial"/>
          <w:b/>
          <w:lang w:val="ru-RU"/>
        </w:rPr>
        <w:t>Silent Groove Design</w:t>
      </w:r>
      <w:r w:rsidR="00B227E7"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 xml:space="preserve">также используется для контроля шума внутри и снаружи автомобиля. Полукруглые полости на продольных ребрах снижают сопротивление воздуха, при этом уменьшается потребление топлива и увеличивается пробег. </w:t>
      </w:r>
    </w:p>
    <w:p w14:paraId="28EA61D4" w14:textId="77777777" w:rsidR="00275D32" w:rsidRPr="00EC1331" w:rsidRDefault="00275D32" w:rsidP="00275D32">
      <w:pPr>
        <w:rPr>
          <w:rFonts w:ascii="Arial" w:hAnsi="Arial" w:cs="Arial"/>
          <w:b/>
          <w:lang w:val="ru-RU"/>
        </w:rPr>
      </w:pPr>
    </w:p>
    <w:p w14:paraId="0CF92480" w14:textId="77777777" w:rsidR="00275D32" w:rsidRPr="007620CA" w:rsidRDefault="00275D32" w:rsidP="00327FB9">
      <w:pPr>
        <w:rPr>
          <w:rFonts w:ascii="Arial" w:hAnsi="Arial" w:cs="Arial"/>
          <w:b/>
          <w:lang w:val="ru-RU"/>
        </w:rPr>
      </w:pPr>
      <w:r w:rsidRPr="00EC1331">
        <w:rPr>
          <w:rFonts w:ascii="Arial" w:hAnsi="Arial" w:cs="Arial"/>
          <w:b/>
          <w:lang w:val="ru-RU"/>
        </w:rPr>
        <w:t>Базовая</w:t>
      </w:r>
      <w:r w:rsidRPr="007620CA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  <w:lang w:val="ru-RU"/>
        </w:rPr>
        <w:t>безопасность</w:t>
      </w:r>
      <w:r w:rsidR="0008756A" w:rsidRPr="007620CA">
        <w:rPr>
          <w:rFonts w:ascii="Arial" w:hAnsi="Arial" w:cs="Arial"/>
          <w:b/>
          <w:lang w:val="ru-RU"/>
        </w:rPr>
        <w:t xml:space="preserve">: </w:t>
      </w:r>
      <w:r w:rsidRPr="00EC1331">
        <w:rPr>
          <w:rFonts w:ascii="Arial" w:hAnsi="Arial" w:cs="Arial"/>
          <w:b/>
          <w:lang w:val="ru-RU"/>
        </w:rPr>
        <w:t>Индикатор</w:t>
      </w:r>
      <w:r w:rsidRPr="007620CA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  <w:lang w:val="ru-RU"/>
        </w:rPr>
        <w:t>износа</w:t>
      </w:r>
      <w:r w:rsidRPr="007620CA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  <w:lang w:val="ru-RU"/>
        </w:rPr>
        <w:t>протектора</w:t>
      </w:r>
      <w:r w:rsidRPr="007620CA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  <w:lang w:val="ru-RU"/>
        </w:rPr>
        <w:t>и</w:t>
      </w:r>
      <w:r w:rsidRPr="007620CA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  <w:lang w:val="ru-RU"/>
        </w:rPr>
        <w:t>инфо</w:t>
      </w:r>
      <w:r w:rsidRPr="007620CA">
        <w:rPr>
          <w:rFonts w:ascii="Arial" w:hAnsi="Arial" w:cs="Arial"/>
          <w:b/>
          <w:lang w:val="ru-RU"/>
        </w:rPr>
        <w:t>-</w:t>
      </w:r>
      <w:r w:rsidRPr="00EC1331">
        <w:rPr>
          <w:rFonts w:ascii="Arial" w:hAnsi="Arial" w:cs="Arial"/>
          <w:b/>
          <w:lang w:val="ru-RU"/>
        </w:rPr>
        <w:t>участок</w:t>
      </w:r>
      <w:r w:rsidRPr="007620CA">
        <w:rPr>
          <w:rFonts w:ascii="Arial" w:hAnsi="Arial" w:cs="Arial"/>
          <w:b/>
          <w:lang w:val="ru-RU"/>
        </w:rPr>
        <w:t xml:space="preserve"> </w:t>
      </w:r>
    </w:p>
    <w:p w14:paraId="07349D49" w14:textId="77777777" w:rsidR="00275D32" w:rsidRPr="007620CA" w:rsidRDefault="00275D32" w:rsidP="00327FB9">
      <w:pPr>
        <w:rPr>
          <w:rFonts w:ascii="Arial" w:hAnsi="Arial" w:cs="Arial"/>
          <w:bCs/>
          <w:lang w:val="ru-RU"/>
        </w:rPr>
      </w:pPr>
    </w:p>
    <w:p w14:paraId="2F9AB3F8" w14:textId="4AD0CF61" w:rsidR="00EF4DC5" w:rsidRPr="00EC1331" w:rsidRDefault="00275D32" w:rsidP="00327FB9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bCs/>
          <w:lang w:val="ru-RU"/>
        </w:rPr>
        <w:t>Шины</w:t>
      </w:r>
      <w:r w:rsidR="00035CAF" w:rsidRPr="00EC1331">
        <w:rPr>
          <w:rFonts w:ascii="Arial" w:hAnsi="Arial" w:cs="Arial"/>
          <w:bCs/>
          <w:lang w:val="ru-RU"/>
        </w:rPr>
        <w:t xml:space="preserve"> в хорошем состоянии существенно снижают вероятность </w:t>
      </w:r>
      <w:proofErr w:type="spellStart"/>
      <w:r w:rsidR="00035CAF" w:rsidRPr="00EC1331">
        <w:rPr>
          <w:rFonts w:ascii="Arial" w:hAnsi="Arial" w:cs="Arial"/>
          <w:bCs/>
          <w:lang w:val="ru-RU"/>
        </w:rPr>
        <w:t>аквапланирования</w:t>
      </w:r>
      <w:proofErr w:type="spellEnd"/>
      <w:r w:rsidR="00035CAF" w:rsidRPr="00EC1331">
        <w:rPr>
          <w:rFonts w:ascii="Arial" w:hAnsi="Arial" w:cs="Arial"/>
          <w:bCs/>
          <w:lang w:val="ru-RU"/>
        </w:rPr>
        <w:t xml:space="preserve">. </w:t>
      </w:r>
      <w:r w:rsidR="00035CAF" w:rsidRPr="00EC1331">
        <w:rPr>
          <w:rFonts w:ascii="Arial" w:hAnsi="Arial" w:cs="Arial"/>
          <w:lang w:val="ru-RU"/>
        </w:rPr>
        <w:t xml:space="preserve">Для облегчения контроля над состоянием шин в помощь водителям компания </w:t>
      </w:r>
      <w:r w:rsidR="00035CAF" w:rsidRPr="00EC1331">
        <w:rPr>
          <w:rFonts w:ascii="Arial" w:hAnsi="Arial" w:cs="Arial"/>
        </w:rPr>
        <w:t>Nokian </w:t>
      </w:r>
      <w:r w:rsidR="0008756A" w:rsidRPr="00EC1331">
        <w:rPr>
          <w:rFonts w:ascii="Arial" w:hAnsi="Arial" w:cs="Arial"/>
        </w:rPr>
        <w:t>Tyres</w:t>
      </w:r>
      <w:r w:rsidR="0008756A" w:rsidRPr="00EC1331">
        <w:rPr>
          <w:rFonts w:ascii="Arial" w:hAnsi="Arial" w:cs="Arial"/>
          <w:lang w:val="ru-RU"/>
        </w:rPr>
        <w:t xml:space="preserve"> </w:t>
      </w:r>
      <w:r w:rsidR="00035CAF" w:rsidRPr="00EC1331">
        <w:rPr>
          <w:rFonts w:ascii="Arial" w:hAnsi="Arial" w:cs="Arial"/>
          <w:lang w:val="ru-RU"/>
        </w:rPr>
        <w:t xml:space="preserve">разработала две важные инновации в </w:t>
      </w:r>
      <w:r w:rsidR="00B845C2" w:rsidRPr="00EC1331">
        <w:rPr>
          <w:rFonts w:ascii="Arial" w:hAnsi="Arial" w:cs="Arial"/>
          <w:lang w:val="ru-RU"/>
        </w:rPr>
        <w:t>области</w:t>
      </w:r>
      <w:r w:rsidR="00035CAF" w:rsidRPr="00EC1331">
        <w:rPr>
          <w:rFonts w:ascii="Arial" w:hAnsi="Arial" w:cs="Arial"/>
          <w:lang w:val="ru-RU"/>
        </w:rPr>
        <w:t xml:space="preserve"> безопасности: </w:t>
      </w:r>
      <w:r w:rsidR="00035CAF" w:rsidRPr="00EC1331">
        <w:rPr>
          <w:rFonts w:ascii="Arial" w:hAnsi="Arial" w:cs="Arial"/>
          <w:b/>
          <w:lang w:val="ru-RU"/>
        </w:rPr>
        <w:t xml:space="preserve">Индикатор </w:t>
      </w:r>
      <w:r w:rsidR="00B845C2" w:rsidRPr="00EC1331">
        <w:rPr>
          <w:rFonts w:ascii="Arial" w:hAnsi="Arial" w:cs="Arial"/>
          <w:b/>
          <w:lang w:val="ru-RU"/>
        </w:rPr>
        <w:t>износа</w:t>
      </w:r>
      <w:r w:rsidR="00035CAF" w:rsidRPr="00EC1331">
        <w:rPr>
          <w:rFonts w:ascii="Arial" w:hAnsi="Arial" w:cs="Arial"/>
          <w:b/>
          <w:lang w:val="ru-RU"/>
        </w:rPr>
        <w:t xml:space="preserve"> протектора</w:t>
      </w:r>
      <w:r w:rsidR="00035CAF" w:rsidRPr="00EC1331">
        <w:rPr>
          <w:rFonts w:ascii="Arial" w:hAnsi="Arial" w:cs="Arial"/>
          <w:lang w:val="ru-RU"/>
        </w:rPr>
        <w:t xml:space="preserve"> и</w:t>
      </w:r>
      <w:r w:rsidR="00035CAF" w:rsidRPr="00EC1331">
        <w:rPr>
          <w:rFonts w:ascii="Arial" w:hAnsi="Arial" w:cs="Arial"/>
          <w:b/>
          <w:lang w:val="ru-RU"/>
        </w:rPr>
        <w:t xml:space="preserve"> индикатор </w:t>
      </w:r>
      <w:proofErr w:type="spellStart"/>
      <w:r w:rsidR="00035CAF" w:rsidRPr="00EC1331">
        <w:rPr>
          <w:rFonts w:ascii="Arial" w:hAnsi="Arial" w:cs="Arial"/>
          <w:b/>
          <w:lang w:val="ru-RU"/>
        </w:rPr>
        <w:t>аквапланирования</w:t>
      </w:r>
      <w:proofErr w:type="spellEnd"/>
      <w:r w:rsidR="00035CAF" w:rsidRPr="00EC1331">
        <w:rPr>
          <w:rFonts w:ascii="Arial" w:hAnsi="Arial" w:cs="Arial"/>
          <w:b/>
          <w:lang w:val="ru-RU"/>
        </w:rPr>
        <w:t xml:space="preserve">. </w:t>
      </w:r>
    </w:p>
    <w:p w14:paraId="5CF707DC" w14:textId="77777777" w:rsidR="00EF4DC5" w:rsidRPr="00EC1331" w:rsidRDefault="00EF4DC5" w:rsidP="00EF4DC5">
      <w:pPr>
        <w:pStyle w:val="MainText"/>
        <w:rPr>
          <w:lang w:val="ru-RU"/>
        </w:rPr>
      </w:pPr>
    </w:p>
    <w:p w14:paraId="72F571AA" w14:textId="526E90B0" w:rsidR="00B845C2" w:rsidRPr="007620CA" w:rsidRDefault="00971ABA" w:rsidP="00EF4DC5">
      <w:pPr>
        <w:pStyle w:val="MainText"/>
        <w:rPr>
          <w:lang w:val="ru-RU"/>
        </w:rPr>
      </w:pPr>
      <w:r w:rsidRPr="00EC1331">
        <w:rPr>
          <w:lang w:val="ru-RU"/>
        </w:rPr>
        <w:t xml:space="preserve">Индикатор </w:t>
      </w:r>
      <w:r w:rsidR="00B845C2" w:rsidRPr="00EC1331">
        <w:rPr>
          <w:lang w:val="ru-RU"/>
        </w:rPr>
        <w:t>износа</w:t>
      </w:r>
      <w:r w:rsidRPr="00EC1331">
        <w:rPr>
          <w:lang w:val="ru-RU"/>
        </w:rPr>
        <w:t xml:space="preserve"> протектора </w:t>
      </w:r>
      <w:r w:rsidR="00EF4DC5" w:rsidRPr="00EC1331">
        <w:rPr>
          <w:lang w:val="ru-RU"/>
        </w:rPr>
        <w:t>(</w:t>
      </w:r>
      <w:r w:rsidR="00EF4DC5" w:rsidRPr="00EC1331">
        <w:t>DSI</w:t>
      </w:r>
      <w:r w:rsidR="00EF4DC5" w:rsidRPr="00EC1331">
        <w:rPr>
          <w:lang w:val="ru-RU"/>
        </w:rPr>
        <w:t xml:space="preserve">) </w:t>
      </w:r>
      <w:r w:rsidRPr="00EC1331">
        <w:rPr>
          <w:lang w:val="ru-RU"/>
        </w:rPr>
        <w:t xml:space="preserve">на </w:t>
      </w:r>
      <w:r w:rsidR="00B845C2" w:rsidRPr="00EC1331">
        <w:rPr>
          <w:lang w:val="ru-RU"/>
        </w:rPr>
        <w:t xml:space="preserve">центральном ребре протектора показывает остаточную глубину протектора в миллиметрах. Цифры стираются по одной по мере износа шины. Индикатор </w:t>
      </w:r>
      <w:proofErr w:type="spellStart"/>
      <w:r w:rsidR="00B845C2" w:rsidRPr="00EC1331">
        <w:rPr>
          <w:lang w:val="ru-RU"/>
        </w:rPr>
        <w:t>аквапланирования</w:t>
      </w:r>
      <w:proofErr w:type="spellEnd"/>
      <w:r w:rsidR="00B845C2" w:rsidRPr="00EC1331">
        <w:rPr>
          <w:lang w:val="ru-RU"/>
        </w:rPr>
        <w:t xml:space="preserve"> в виде капли предупреждает о повышенном риске </w:t>
      </w:r>
      <w:proofErr w:type="spellStart"/>
      <w:r w:rsidR="00B845C2" w:rsidRPr="00EC1331">
        <w:rPr>
          <w:lang w:val="ru-RU"/>
        </w:rPr>
        <w:t>аквапланирования</w:t>
      </w:r>
      <w:proofErr w:type="spellEnd"/>
      <w:r w:rsidR="00B845C2" w:rsidRPr="00EC1331">
        <w:rPr>
          <w:lang w:val="ru-RU"/>
        </w:rPr>
        <w:t xml:space="preserve">. Символ капли исчезает, когда остаточная глубина протектора становится меньше 4мм. </w:t>
      </w:r>
    </w:p>
    <w:p w14:paraId="7102C29E" w14:textId="77777777" w:rsidR="00B845C2" w:rsidRPr="007620CA" w:rsidRDefault="00B845C2" w:rsidP="00EF4DC5">
      <w:pPr>
        <w:pStyle w:val="MainText"/>
        <w:rPr>
          <w:lang w:val="ru-RU"/>
        </w:rPr>
      </w:pPr>
    </w:p>
    <w:p w14:paraId="72A79FCB" w14:textId="04120D98" w:rsidR="00202CEA" w:rsidRPr="00EC1331" w:rsidRDefault="00202CEA" w:rsidP="00EF4DC5">
      <w:pPr>
        <w:pStyle w:val="MainText"/>
        <w:rPr>
          <w:lang w:val="ru-RU"/>
        </w:rPr>
      </w:pPr>
      <w:r w:rsidRPr="00EC1331">
        <w:rPr>
          <w:lang w:val="ru-RU"/>
        </w:rPr>
        <w:t xml:space="preserve">На боковине шины Nokian </w:t>
      </w:r>
      <w:proofErr w:type="spellStart"/>
      <w:r w:rsidRPr="00EC1331">
        <w:rPr>
          <w:lang w:val="ru-RU"/>
        </w:rPr>
        <w:t>Hakka</w:t>
      </w:r>
      <w:proofErr w:type="spellEnd"/>
      <w:r w:rsidRPr="00EC1331">
        <w:rPr>
          <w:lang w:val="ru-RU"/>
        </w:rPr>
        <w:t xml:space="preserve"> </w:t>
      </w:r>
      <w:r w:rsidRPr="00EC1331">
        <w:rPr>
          <w:lang w:val="en-US"/>
        </w:rPr>
        <w:t>Green</w:t>
      </w:r>
      <w:r w:rsidRPr="00EC1331">
        <w:rPr>
          <w:lang w:val="ru-RU"/>
        </w:rPr>
        <w:t xml:space="preserve"> 2 </w:t>
      </w:r>
      <w:r w:rsidR="0057185F" w:rsidRPr="00EC1331">
        <w:rPr>
          <w:lang w:val="ru-RU"/>
        </w:rPr>
        <w:t>есть</w:t>
      </w:r>
      <w:r w:rsidRPr="00EC1331">
        <w:rPr>
          <w:lang w:val="ru-RU"/>
        </w:rPr>
        <w:t xml:space="preserve"> специальный информационный участок, на котором можно сделать отметку о рекомендуемом давлении и положении шины на автомобиле, а также указать момент затяжки болтов для </w:t>
      </w:r>
      <w:proofErr w:type="spellStart"/>
      <w:r w:rsidRPr="00EC1331">
        <w:rPr>
          <w:lang w:val="ru-RU"/>
        </w:rPr>
        <w:t>легкосплавных</w:t>
      </w:r>
      <w:proofErr w:type="spellEnd"/>
      <w:r w:rsidRPr="00EC1331">
        <w:rPr>
          <w:lang w:val="ru-RU"/>
        </w:rPr>
        <w:t xml:space="preserve"> дисков.</w:t>
      </w:r>
    </w:p>
    <w:p w14:paraId="4FD2B4E3" w14:textId="77777777" w:rsidR="00202CEA" w:rsidRPr="00EC1331" w:rsidRDefault="00202CEA" w:rsidP="00EF4DC5">
      <w:pPr>
        <w:pStyle w:val="MainText"/>
        <w:rPr>
          <w:lang w:val="ru-RU"/>
        </w:rPr>
      </w:pPr>
    </w:p>
    <w:p w14:paraId="13F23E91" w14:textId="77777777" w:rsidR="001E74DD" w:rsidRPr="00EC1331" w:rsidRDefault="001E74DD" w:rsidP="001E74DD">
      <w:pPr>
        <w:rPr>
          <w:rFonts w:ascii="Arial" w:hAnsi="Arial" w:cs="Arial"/>
          <w:b/>
          <w:lang w:val="ru-RU"/>
        </w:rPr>
      </w:pPr>
      <w:r w:rsidRPr="00EC1331">
        <w:rPr>
          <w:rFonts w:ascii="Arial" w:hAnsi="Arial" w:cs="Arial"/>
          <w:b/>
          <w:lang w:val="ru-RU"/>
        </w:rPr>
        <w:t xml:space="preserve">Шины Nokian </w:t>
      </w:r>
      <w:proofErr w:type="spellStart"/>
      <w:r w:rsidRPr="00EC1331">
        <w:rPr>
          <w:rFonts w:ascii="Arial" w:hAnsi="Arial" w:cs="Arial"/>
          <w:b/>
          <w:lang w:val="ru-RU"/>
        </w:rPr>
        <w:t>Hakka</w:t>
      </w:r>
      <w:proofErr w:type="spellEnd"/>
      <w:r w:rsidRPr="00EC1331">
        <w:rPr>
          <w:rFonts w:ascii="Arial" w:hAnsi="Arial" w:cs="Arial"/>
          <w:b/>
          <w:lang w:val="ru-RU"/>
        </w:rPr>
        <w:t xml:space="preserve"> – уникальная концепция для сложных климатических условий</w:t>
      </w:r>
    </w:p>
    <w:p w14:paraId="59C0E9DD" w14:textId="77777777" w:rsidR="001E74DD" w:rsidRPr="00EC1331" w:rsidRDefault="001E74DD" w:rsidP="001E74DD">
      <w:pPr>
        <w:pStyle w:val="MainText"/>
        <w:rPr>
          <w:rFonts w:eastAsia="Times New Roman"/>
          <w:lang w:val="ru-RU" w:eastAsia="ru-RU" w:bidi="ar-SA"/>
        </w:rPr>
      </w:pPr>
    </w:p>
    <w:p w14:paraId="2C9A4827" w14:textId="0EE42DD7" w:rsidR="001E74DD" w:rsidRPr="00EC1331" w:rsidRDefault="001E74DD" w:rsidP="001E74DD">
      <w:pPr>
        <w:pStyle w:val="MainText"/>
        <w:rPr>
          <w:lang w:val="ru-RU"/>
        </w:rPr>
      </w:pPr>
      <w:r w:rsidRPr="00EC1331">
        <w:rPr>
          <w:lang w:val="ru-RU"/>
        </w:rPr>
        <w:t xml:space="preserve">Семейство летних шин Nokian </w:t>
      </w:r>
      <w:proofErr w:type="spellStart"/>
      <w:r w:rsidRPr="00EC1331">
        <w:rPr>
          <w:lang w:val="ru-RU"/>
        </w:rPr>
        <w:t>Hakka</w:t>
      </w:r>
      <w:proofErr w:type="spellEnd"/>
      <w:r w:rsidRPr="00EC1331">
        <w:rPr>
          <w:lang w:val="ru-RU"/>
        </w:rPr>
        <w:t xml:space="preserve"> предназначено для стран со сложными климатическими условиями. Неровные и грубые дороги и быстро меняющиеся погодные условия требуют от шин соответствующих характеристик. При разработке резиновых смесей и конструкции летних шин Nokian </w:t>
      </w:r>
      <w:proofErr w:type="spellStart"/>
      <w:r w:rsidRPr="00EC1331">
        <w:rPr>
          <w:lang w:val="ru-RU"/>
        </w:rPr>
        <w:t>Hakka</w:t>
      </w:r>
      <w:proofErr w:type="spellEnd"/>
      <w:r w:rsidRPr="00EC1331">
        <w:rPr>
          <w:lang w:val="ru-RU"/>
        </w:rPr>
        <w:t xml:space="preserve"> учитывается сложная переменчивая летняя погода. Летние шины Nokian </w:t>
      </w:r>
      <w:proofErr w:type="spellStart"/>
      <w:r w:rsidRPr="00EC1331">
        <w:rPr>
          <w:lang w:val="ru-RU"/>
        </w:rPr>
        <w:t>Hakka</w:t>
      </w:r>
      <w:proofErr w:type="spellEnd"/>
      <w:r w:rsidRPr="00EC1331">
        <w:rPr>
          <w:lang w:val="ru-RU"/>
        </w:rPr>
        <w:t xml:space="preserve"> ведут себя предсказуемо в широком диапазоне температур, выдерживают износ и плохие дорожные условия.</w:t>
      </w:r>
      <w:r w:rsidRPr="00EC1331">
        <w:rPr>
          <w:lang w:val="ru-RU"/>
        </w:rPr>
        <w:br/>
      </w:r>
      <w:r w:rsidRPr="00EC1331">
        <w:rPr>
          <w:lang w:val="ru-RU"/>
        </w:rPr>
        <w:br/>
        <w:t xml:space="preserve">На летние шины Nokian </w:t>
      </w:r>
      <w:proofErr w:type="spellStart"/>
      <w:r w:rsidRPr="00EC1331">
        <w:rPr>
          <w:lang w:val="ru-RU"/>
        </w:rPr>
        <w:t>Hakka</w:t>
      </w:r>
      <w:proofErr w:type="spellEnd"/>
      <w:r w:rsidRPr="00EC1331">
        <w:rPr>
          <w:lang w:val="ru-RU"/>
        </w:rPr>
        <w:t xml:space="preserve"> и зимние шины Nokian </w:t>
      </w:r>
      <w:proofErr w:type="spellStart"/>
      <w:r w:rsidRPr="00EC1331">
        <w:rPr>
          <w:lang w:val="ru-RU"/>
        </w:rPr>
        <w:t>Hakkapeliitta</w:t>
      </w:r>
      <w:proofErr w:type="spellEnd"/>
      <w:r w:rsidRPr="00EC1331">
        <w:rPr>
          <w:lang w:val="ru-RU"/>
        </w:rPr>
        <w:t xml:space="preserve"> распространяется уникальная программа «Расширенная Гарантия». При покупке шин в торговых точках, которые являются</w:t>
      </w:r>
      <w:r w:rsidRPr="00EC1331">
        <w:rPr>
          <w:rFonts w:eastAsia="Times New Roman"/>
          <w:shd w:val="clear" w:color="auto" w:fill="FFFFFF"/>
          <w:lang w:val="ru-RU" w:eastAsia="ru-RU" w:bidi="ar-SA"/>
        </w:rPr>
        <w:t xml:space="preserve"> </w:t>
      </w:r>
      <w:r w:rsidRPr="00EC1331">
        <w:rPr>
          <w:lang w:val="ru-RU"/>
        </w:rPr>
        <w:t>Участниками Расширенной гарантии, конечный потребитель получает Расширенную гарантию – возможность бесплатно отремонтировать или заменить шину на новую в случае повреждения шины.</w:t>
      </w:r>
    </w:p>
    <w:p w14:paraId="587D93B4" w14:textId="77777777" w:rsidR="001E74DD" w:rsidRPr="00EC1331" w:rsidRDefault="001E74DD" w:rsidP="001E74DD">
      <w:pPr>
        <w:pStyle w:val="MainText"/>
        <w:rPr>
          <w:lang w:val="ru-RU"/>
        </w:rPr>
      </w:pPr>
    </w:p>
    <w:p w14:paraId="628794E0" w14:textId="77777777" w:rsidR="00A02B3E" w:rsidRPr="007620CA" w:rsidRDefault="001E74DD" w:rsidP="001E74DD">
      <w:pPr>
        <w:pStyle w:val="MainText"/>
        <w:rPr>
          <w:lang w:val="ru-RU"/>
        </w:rPr>
      </w:pPr>
      <w:r w:rsidRPr="00EC1331">
        <w:rPr>
          <w:b/>
          <w:lang w:val="ru-RU"/>
        </w:rPr>
        <w:lastRenderedPageBreak/>
        <w:t xml:space="preserve">Основные </w:t>
      </w:r>
      <w:proofErr w:type="gramStart"/>
      <w:r w:rsidRPr="00EC1331">
        <w:rPr>
          <w:b/>
          <w:lang w:val="ru-RU"/>
        </w:rPr>
        <w:t>инновации</w:t>
      </w:r>
      <w:r w:rsidR="00EF4DC5" w:rsidRPr="00EC1331">
        <w:rPr>
          <w:b/>
          <w:lang w:val="ru-RU"/>
        </w:rPr>
        <w:t>:</w:t>
      </w:r>
      <w:r w:rsidR="00EF4DC5" w:rsidRPr="00EC1331">
        <w:rPr>
          <w:b/>
          <w:lang w:val="ru-RU"/>
        </w:rPr>
        <w:br/>
      </w:r>
      <w:r w:rsidR="00EF4DC5" w:rsidRPr="00EC1331">
        <w:rPr>
          <w:b/>
          <w:lang w:val="ru-RU"/>
        </w:rPr>
        <w:br/>
      </w:r>
      <w:r w:rsidRPr="00EC1331">
        <w:rPr>
          <w:b/>
          <w:lang w:val="ru-RU"/>
        </w:rPr>
        <w:t>Контролируемая</w:t>
      </w:r>
      <w:proofErr w:type="gramEnd"/>
      <w:r w:rsidRPr="00EC1331">
        <w:rPr>
          <w:b/>
          <w:lang w:val="ru-RU"/>
        </w:rPr>
        <w:t xml:space="preserve"> безопасность</w:t>
      </w:r>
      <w:r w:rsidR="00EF4DC5" w:rsidRPr="00EC1331">
        <w:rPr>
          <w:b/>
          <w:lang w:val="ru-RU"/>
        </w:rPr>
        <w:br/>
      </w:r>
      <w:r w:rsidR="00EF4DC5" w:rsidRPr="00EC1331">
        <w:rPr>
          <w:b/>
          <w:lang w:val="ru-RU"/>
        </w:rPr>
        <w:br/>
      </w:r>
      <w:r w:rsidRPr="00EC1331">
        <w:rPr>
          <w:b/>
          <w:lang w:val="ru-RU"/>
        </w:rPr>
        <w:t xml:space="preserve">Технология </w:t>
      </w:r>
      <w:r w:rsidR="00EF4DC5" w:rsidRPr="00EC1331">
        <w:rPr>
          <w:b/>
        </w:rPr>
        <w:t>Nokian</w:t>
      </w:r>
      <w:r w:rsidR="00EF4DC5" w:rsidRPr="00EC1331">
        <w:rPr>
          <w:b/>
          <w:lang w:val="ru-RU"/>
        </w:rPr>
        <w:t xml:space="preserve"> </w:t>
      </w:r>
      <w:r w:rsidR="00EF4DC5" w:rsidRPr="00EC1331">
        <w:rPr>
          <w:b/>
        </w:rPr>
        <w:t>Tyres</w:t>
      </w:r>
      <w:r w:rsidR="00EF4DC5" w:rsidRPr="00EC1331">
        <w:rPr>
          <w:b/>
          <w:lang w:val="ru-RU"/>
        </w:rPr>
        <w:t xml:space="preserve"> </w:t>
      </w:r>
      <w:proofErr w:type="spellStart"/>
      <w:r w:rsidR="00EF4DC5" w:rsidRPr="00EC1331">
        <w:rPr>
          <w:b/>
        </w:rPr>
        <w:t>Coanda</w:t>
      </w:r>
      <w:proofErr w:type="spellEnd"/>
      <w:r w:rsidR="00EF4DC5" w:rsidRPr="00EC1331">
        <w:rPr>
          <w:b/>
          <w:lang w:val="ru-RU"/>
        </w:rPr>
        <w:t xml:space="preserve">. </w:t>
      </w:r>
      <w:r w:rsidRPr="00EC1331">
        <w:rPr>
          <w:b/>
          <w:lang w:val="ru-RU"/>
        </w:rPr>
        <w:t>Эффективное</w:t>
      </w:r>
      <w:r w:rsidRPr="007620CA">
        <w:rPr>
          <w:b/>
          <w:lang w:val="ru-RU"/>
        </w:rPr>
        <w:t xml:space="preserve"> </w:t>
      </w:r>
      <w:r w:rsidRPr="00EC1331">
        <w:rPr>
          <w:b/>
          <w:lang w:val="ru-RU"/>
        </w:rPr>
        <w:t>предотвращение</w:t>
      </w:r>
      <w:r w:rsidRPr="007620CA">
        <w:rPr>
          <w:b/>
          <w:lang w:val="ru-RU"/>
        </w:rPr>
        <w:t xml:space="preserve"> </w:t>
      </w:r>
      <w:proofErr w:type="spellStart"/>
      <w:r w:rsidRPr="00EC1331">
        <w:rPr>
          <w:b/>
          <w:lang w:val="ru-RU"/>
        </w:rPr>
        <w:t>аквапланирования</w:t>
      </w:r>
      <w:proofErr w:type="spellEnd"/>
      <w:r w:rsidRPr="007620CA">
        <w:rPr>
          <w:b/>
          <w:lang w:val="ru-RU"/>
        </w:rPr>
        <w:t xml:space="preserve">. </w:t>
      </w:r>
      <w:r w:rsidR="00A02B3E" w:rsidRPr="007620CA">
        <w:rPr>
          <w:lang w:val="ru-RU"/>
        </w:rPr>
        <w:t xml:space="preserve">Изогнутая конструкция на шашках протектора, напоминающая пандус, во внутренней плечевой зоне шины, направляет и ускоряет поток воды из продольных канавок в поперечные канавки. </w:t>
      </w:r>
      <w:r w:rsidR="00A02B3E" w:rsidRPr="00EC1331">
        <w:rPr>
          <w:lang w:val="ru-RU"/>
        </w:rPr>
        <w:t xml:space="preserve">Отличные свойства защиты от </w:t>
      </w:r>
      <w:proofErr w:type="spellStart"/>
      <w:r w:rsidR="00A02B3E" w:rsidRPr="00EC1331">
        <w:rPr>
          <w:lang w:val="ru-RU"/>
        </w:rPr>
        <w:t>аквапланирования</w:t>
      </w:r>
      <w:proofErr w:type="spellEnd"/>
      <w:r w:rsidR="00A02B3E" w:rsidRPr="00EC1331">
        <w:rPr>
          <w:lang w:val="ru-RU"/>
        </w:rPr>
        <w:t xml:space="preserve"> сохраняются даже, когда шина изнашивается. Для уменьшения подвижности шашек протектора между ними находятся оптимизированные поддерживающие опоры. Опоры улучшают управляемость и обеспечивают комфортный уровень шума и более равномерный износ рисунка протектора. </w:t>
      </w:r>
    </w:p>
    <w:p w14:paraId="43035AB1" w14:textId="77777777" w:rsidR="00A02B3E" w:rsidRPr="007620CA" w:rsidRDefault="00A02B3E" w:rsidP="001E74DD">
      <w:pPr>
        <w:pStyle w:val="MainText"/>
        <w:rPr>
          <w:lang w:val="ru-RU"/>
        </w:rPr>
      </w:pPr>
    </w:p>
    <w:p w14:paraId="6C64EFCB" w14:textId="77777777" w:rsidR="00A02B3E" w:rsidRPr="007620CA" w:rsidRDefault="00A02B3E" w:rsidP="001E74DD">
      <w:pPr>
        <w:pStyle w:val="MainText"/>
        <w:rPr>
          <w:lang w:val="ru-RU"/>
        </w:rPr>
      </w:pPr>
      <w:r w:rsidRPr="00EC1331">
        <w:rPr>
          <w:b/>
          <w:lang w:val="ru-RU"/>
        </w:rPr>
        <w:t>Перьевые</w:t>
      </w:r>
      <w:r w:rsidRPr="007620CA">
        <w:rPr>
          <w:b/>
          <w:lang w:val="ru-RU"/>
        </w:rPr>
        <w:t xml:space="preserve"> </w:t>
      </w:r>
      <w:r w:rsidRPr="00EC1331">
        <w:rPr>
          <w:b/>
          <w:lang w:val="ru-RU"/>
        </w:rPr>
        <w:t>канавки</w:t>
      </w:r>
      <w:r w:rsidRPr="007620CA">
        <w:rPr>
          <w:b/>
          <w:lang w:val="ru-RU"/>
        </w:rPr>
        <w:t xml:space="preserve"> </w:t>
      </w:r>
      <w:r w:rsidR="00EF4DC5" w:rsidRPr="00EC1331">
        <w:rPr>
          <w:b/>
        </w:rPr>
        <w:t>Blade</w:t>
      </w:r>
      <w:r w:rsidR="00EF4DC5" w:rsidRPr="007620CA">
        <w:rPr>
          <w:b/>
          <w:lang w:val="ru-RU"/>
        </w:rPr>
        <w:t xml:space="preserve"> </w:t>
      </w:r>
      <w:r w:rsidR="00EF4DC5" w:rsidRPr="00EC1331">
        <w:rPr>
          <w:b/>
        </w:rPr>
        <w:t>grooves</w:t>
      </w:r>
      <w:r w:rsidR="00EF4DC5" w:rsidRPr="007620CA">
        <w:rPr>
          <w:b/>
          <w:lang w:val="ru-RU"/>
        </w:rPr>
        <w:t xml:space="preserve">. </w:t>
      </w:r>
      <w:r w:rsidRPr="00EC1331">
        <w:rPr>
          <w:b/>
          <w:lang w:val="ru-RU"/>
        </w:rPr>
        <w:t>Безопасность</w:t>
      </w:r>
      <w:r w:rsidRPr="007620CA">
        <w:rPr>
          <w:b/>
          <w:lang w:val="ru-RU"/>
        </w:rPr>
        <w:t xml:space="preserve"> </w:t>
      </w:r>
      <w:r w:rsidRPr="00EC1331">
        <w:rPr>
          <w:b/>
          <w:lang w:val="ru-RU"/>
        </w:rPr>
        <w:t>на</w:t>
      </w:r>
      <w:r w:rsidRPr="007620CA">
        <w:rPr>
          <w:b/>
          <w:lang w:val="ru-RU"/>
        </w:rPr>
        <w:t xml:space="preserve"> </w:t>
      </w:r>
      <w:r w:rsidRPr="00EC1331">
        <w:rPr>
          <w:b/>
          <w:lang w:val="ru-RU"/>
        </w:rPr>
        <w:t>мокрых</w:t>
      </w:r>
      <w:r w:rsidRPr="007620CA">
        <w:rPr>
          <w:b/>
          <w:lang w:val="ru-RU"/>
        </w:rPr>
        <w:t xml:space="preserve"> </w:t>
      </w:r>
      <w:r w:rsidRPr="00EC1331">
        <w:rPr>
          <w:b/>
          <w:lang w:val="ru-RU"/>
        </w:rPr>
        <w:t>дорогах</w:t>
      </w:r>
      <w:r w:rsidRPr="007620CA">
        <w:rPr>
          <w:b/>
          <w:lang w:val="ru-RU"/>
        </w:rPr>
        <w:t xml:space="preserve">. </w:t>
      </w:r>
      <w:r w:rsidRPr="00EC1331">
        <w:rPr>
          <w:lang w:val="ru-RU"/>
        </w:rPr>
        <w:t xml:space="preserve">Агрессивные перьевые канавки пересекают ребра в центральной части протектора, эффективно аккумулируют воду и направляют ее в продольные канавки. </w:t>
      </w:r>
    </w:p>
    <w:p w14:paraId="5ADF755E" w14:textId="77777777" w:rsidR="00A02B3E" w:rsidRPr="007620CA" w:rsidRDefault="00A02B3E" w:rsidP="001E74DD">
      <w:pPr>
        <w:pStyle w:val="MainText"/>
        <w:rPr>
          <w:lang w:val="ru-RU"/>
        </w:rPr>
      </w:pPr>
    </w:p>
    <w:p w14:paraId="0849A00F" w14:textId="77777777" w:rsidR="00A02B3E" w:rsidRPr="00EC1331" w:rsidRDefault="00A02B3E" w:rsidP="001E74DD">
      <w:pPr>
        <w:pStyle w:val="MainText"/>
        <w:rPr>
          <w:lang w:val="ru-RU"/>
        </w:rPr>
      </w:pPr>
      <w:r w:rsidRPr="007620CA">
        <w:rPr>
          <w:b/>
          <w:lang w:val="ru-RU"/>
        </w:rPr>
        <w:t>Расширяющиеся канавки</w:t>
      </w:r>
      <w:r w:rsidRPr="007620CA">
        <w:rPr>
          <w:lang w:val="ru-RU"/>
        </w:rPr>
        <w:t xml:space="preserve"> </w:t>
      </w:r>
      <w:r w:rsidR="00EF4DC5" w:rsidRPr="00EC1331">
        <w:rPr>
          <w:b/>
        </w:rPr>
        <w:t>Trumpet</w:t>
      </w:r>
      <w:r w:rsidR="00EF4DC5" w:rsidRPr="007620CA">
        <w:rPr>
          <w:b/>
          <w:lang w:val="ru-RU"/>
        </w:rPr>
        <w:t xml:space="preserve"> </w:t>
      </w:r>
      <w:r w:rsidR="00EF4DC5" w:rsidRPr="00EC1331">
        <w:rPr>
          <w:b/>
        </w:rPr>
        <w:t>grooves</w:t>
      </w:r>
      <w:r w:rsidR="00EF4DC5" w:rsidRPr="007620CA">
        <w:rPr>
          <w:b/>
          <w:lang w:val="ru-RU"/>
        </w:rPr>
        <w:t xml:space="preserve">. </w:t>
      </w:r>
      <w:r w:rsidRPr="00EC1331">
        <w:rPr>
          <w:b/>
          <w:lang w:val="ru-RU"/>
        </w:rPr>
        <w:t>Предотвращение</w:t>
      </w:r>
      <w:r w:rsidRPr="007620CA">
        <w:rPr>
          <w:b/>
          <w:lang w:val="ru-RU"/>
        </w:rPr>
        <w:t xml:space="preserve"> </w:t>
      </w:r>
      <w:proofErr w:type="spellStart"/>
      <w:r w:rsidRPr="00EC1331">
        <w:rPr>
          <w:b/>
          <w:lang w:val="ru-RU"/>
        </w:rPr>
        <w:t>аквапланирования</w:t>
      </w:r>
      <w:proofErr w:type="spellEnd"/>
      <w:r w:rsidRPr="007620CA">
        <w:rPr>
          <w:b/>
          <w:lang w:val="ru-RU"/>
        </w:rPr>
        <w:t xml:space="preserve">. </w:t>
      </w:r>
      <w:r w:rsidRPr="00EC1331">
        <w:rPr>
          <w:lang w:val="ru-RU"/>
        </w:rPr>
        <w:t xml:space="preserve">Полости канавок </w:t>
      </w:r>
      <w:proofErr w:type="spellStart"/>
      <w:r w:rsidRPr="00EC1331">
        <w:rPr>
          <w:lang w:val="ru-RU"/>
        </w:rPr>
        <w:t>Trumpet</w:t>
      </w:r>
      <w:proofErr w:type="spellEnd"/>
      <w:r w:rsidRPr="00EC1331">
        <w:rPr>
          <w:lang w:val="ru-RU"/>
        </w:rPr>
        <w:t xml:space="preserve"> </w:t>
      </w:r>
      <w:proofErr w:type="spellStart"/>
      <w:r w:rsidRPr="00EC1331">
        <w:rPr>
          <w:lang w:val="ru-RU"/>
        </w:rPr>
        <w:t>grooves</w:t>
      </w:r>
      <w:proofErr w:type="spellEnd"/>
      <w:r w:rsidRPr="00EC1331">
        <w:rPr>
          <w:lang w:val="ru-RU"/>
        </w:rPr>
        <w:t xml:space="preserve"> оптимизированы для </w:t>
      </w:r>
      <w:proofErr w:type="spellStart"/>
      <w:r w:rsidRPr="00EC1331">
        <w:rPr>
          <w:lang w:val="ru-RU"/>
        </w:rPr>
        <w:t>прокачивания</w:t>
      </w:r>
      <w:proofErr w:type="spellEnd"/>
      <w:r w:rsidRPr="00EC1331">
        <w:rPr>
          <w:lang w:val="ru-RU"/>
        </w:rPr>
        <w:t xml:space="preserve"> потока воды, они аккумулируют воду из пятна контакта шины с дорогой, ускоряют отток воды из главных канавок к поперечным канавкам и максимизируют сцепление даже на мокрых от дождя дорогах.</w:t>
      </w:r>
    </w:p>
    <w:p w14:paraId="54DB8159" w14:textId="77777777" w:rsidR="00A02B3E" w:rsidRPr="00EC1331" w:rsidRDefault="00A02B3E" w:rsidP="001E74DD">
      <w:pPr>
        <w:pStyle w:val="MainText"/>
        <w:rPr>
          <w:b/>
          <w:lang w:val="ru-RU"/>
        </w:rPr>
      </w:pPr>
    </w:p>
    <w:p w14:paraId="1D3F0646" w14:textId="0216BC5B" w:rsidR="009951B5" w:rsidRPr="00EC1331" w:rsidRDefault="00A02B3E" w:rsidP="001E74DD">
      <w:pPr>
        <w:pStyle w:val="MainText"/>
        <w:rPr>
          <w:lang w:val="ru-RU"/>
        </w:rPr>
      </w:pPr>
      <w:r w:rsidRPr="00EC1331">
        <w:rPr>
          <w:b/>
          <w:lang w:val="ru-RU"/>
        </w:rPr>
        <w:t>Новый</w:t>
      </w:r>
      <w:r w:rsidRPr="007620CA">
        <w:rPr>
          <w:b/>
          <w:lang w:val="ru-RU"/>
        </w:rPr>
        <w:t xml:space="preserve"> </w:t>
      </w:r>
      <w:r w:rsidRPr="00EC1331">
        <w:rPr>
          <w:b/>
          <w:lang w:val="ru-RU"/>
        </w:rPr>
        <w:t>рисунок</w:t>
      </w:r>
      <w:r w:rsidRPr="007620CA">
        <w:rPr>
          <w:b/>
          <w:lang w:val="ru-RU"/>
        </w:rPr>
        <w:t xml:space="preserve"> </w:t>
      </w:r>
      <w:r w:rsidRPr="00EC1331">
        <w:rPr>
          <w:b/>
          <w:lang w:val="ru-RU"/>
        </w:rPr>
        <w:t>протектора</w:t>
      </w:r>
      <w:r w:rsidRPr="007620CA">
        <w:rPr>
          <w:b/>
          <w:lang w:val="ru-RU"/>
        </w:rPr>
        <w:t xml:space="preserve">. </w:t>
      </w:r>
      <w:r w:rsidRPr="00EC1331">
        <w:rPr>
          <w:b/>
          <w:lang w:val="ru-RU"/>
        </w:rPr>
        <w:t>Больше безопаснос</w:t>
      </w:r>
      <w:r w:rsidR="009951B5" w:rsidRPr="00EC1331">
        <w:rPr>
          <w:b/>
          <w:lang w:val="ru-RU"/>
        </w:rPr>
        <w:t xml:space="preserve">ти. </w:t>
      </w:r>
      <w:r w:rsidR="009951B5" w:rsidRPr="00EC1331">
        <w:rPr>
          <w:lang w:val="ru-RU"/>
        </w:rPr>
        <w:t xml:space="preserve">Внешнее плечо шины, состоящее из шашек протектора, прочно связанных между собой, обеспечивает прочный контакт с дорогой. Таким образом достигается ощущение более точного и стабильного вождения и низкий уровень шума. Открытый рисунок протектора и новые инновации на внутреннем плече шины повышают сцепление на мокром асфальте. </w:t>
      </w:r>
    </w:p>
    <w:p w14:paraId="22A95CB2" w14:textId="77777777" w:rsidR="009951B5" w:rsidRPr="00EC1331" w:rsidRDefault="009951B5" w:rsidP="001E74DD">
      <w:pPr>
        <w:pStyle w:val="MainText"/>
        <w:rPr>
          <w:lang w:val="ru-RU"/>
        </w:rPr>
      </w:pPr>
    </w:p>
    <w:p w14:paraId="79FD89AC" w14:textId="77777777" w:rsidR="009951B5" w:rsidRPr="00EC1331" w:rsidRDefault="009951B5" w:rsidP="001E74DD">
      <w:pPr>
        <w:pStyle w:val="MainText"/>
        <w:rPr>
          <w:b/>
          <w:lang w:val="ru-RU"/>
        </w:rPr>
      </w:pPr>
      <w:r w:rsidRPr="00EC1331">
        <w:rPr>
          <w:b/>
          <w:lang w:val="ru-RU"/>
        </w:rPr>
        <w:t>Больше километров</w:t>
      </w:r>
      <w:r w:rsidR="00EF4DC5" w:rsidRPr="00EC1331">
        <w:rPr>
          <w:b/>
          <w:lang w:val="ru-RU"/>
        </w:rPr>
        <w:t xml:space="preserve">, </w:t>
      </w:r>
      <w:proofErr w:type="spellStart"/>
      <w:r w:rsidRPr="00EC1331">
        <w:rPr>
          <w:b/>
          <w:lang w:val="ru-RU"/>
        </w:rPr>
        <w:t>экологичное</w:t>
      </w:r>
      <w:proofErr w:type="spellEnd"/>
      <w:r w:rsidRPr="00EC1331">
        <w:rPr>
          <w:b/>
          <w:lang w:val="ru-RU"/>
        </w:rPr>
        <w:t xml:space="preserve"> вождение</w:t>
      </w:r>
    </w:p>
    <w:p w14:paraId="633EDA11" w14:textId="77777777" w:rsidR="009951B5" w:rsidRPr="00EC1331" w:rsidRDefault="009951B5" w:rsidP="001E74DD">
      <w:pPr>
        <w:pStyle w:val="MainText"/>
        <w:rPr>
          <w:b/>
          <w:lang w:val="ru-RU"/>
        </w:rPr>
      </w:pPr>
    </w:p>
    <w:p w14:paraId="66D88A26" w14:textId="1682166B" w:rsidR="003E4521" w:rsidRPr="007620CA" w:rsidRDefault="003E4521" w:rsidP="001E74DD">
      <w:pPr>
        <w:pStyle w:val="MainText"/>
        <w:rPr>
          <w:lang w:val="ru-RU"/>
        </w:rPr>
      </w:pPr>
      <w:r w:rsidRPr="00EC1331">
        <w:rPr>
          <w:b/>
          <w:lang w:val="ru-RU"/>
        </w:rPr>
        <w:t xml:space="preserve">Резиновая смесь протектора </w:t>
      </w:r>
      <w:r w:rsidR="00EF4DC5" w:rsidRPr="00EC1331">
        <w:rPr>
          <w:b/>
        </w:rPr>
        <w:t>Nokian</w:t>
      </w:r>
      <w:r w:rsidR="00EF4DC5" w:rsidRPr="00EC1331">
        <w:rPr>
          <w:b/>
          <w:lang w:val="ru-RU"/>
        </w:rPr>
        <w:t xml:space="preserve"> </w:t>
      </w:r>
      <w:r w:rsidR="00EF4DC5" w:rsidRPr="00EC1331">
        <w:rPr>
          <w:b/>
        </w:rPr>
        <w:t>Hakka</w:t>
      </w:r>
      <w:r w:rsidR="00EF4DC5" w:rsidRPr="00EC1331">
        <w:rPr>
          <w:b/>
          <w:lang w:val="ru-RU"/>
        </w:rPr>
        <w:t xml:space="preserve"> </w:t>
      </w:r>
      <w:r w:rsidR="00EF4DC5" w:rsidRPr="00EC1331">
        <w:rPr>
          <w:b/>
        </w:rPr>
        <w:t>Green</w:t>
      </w:r>
      <w:r w:rsidR="00EF4DC5" w:rsidRPr="00EC1331">
        <w:rPr>
          <w:b/>
          <w:lang w:val="ru-RU"/>
        </w:rPr>
        <w:t xml:space="preserve"> </w:t>
      </w:r>
      <w:r w:rsidR="00EF4DC5" w:rsidRPr="00EC1331">
        <w:rPr>
          <w:b/>
        </w:rPr>
        <w:t>Hybrid</w:t>
      </w:r>
      <w:r w:rsidR="00EF4DC5" w:rsidRPr="00EC1331">
        <w:rPr>
          <w:b/>
          <w:lang w:val="ru-RU"/>
        </w:rPr>
        <w:t xml:space="preserve">. </w:t>
      </w:r>
      <w:r w:rsidRPr="00EC1331">
        <w:rPr>
          <w:b/>
          <w:lang w:val="ru-RU"/>
        </w:rPr>
        <w:t xml:space="preserve">Больше надежности, безопасности, комфорта и меньше расход топлива. </w:t>
      </w:r>
      <w:r w:rsidRPr="00EC1331">
        <w:rPr>
          <w:lang w:val="ru-RU"/>
        </w:rPr>
        <w:t xml:space="preserve">Сочетание резиновой смеси </w:t>
      </w:r>
      <w:r w:rsidRPr="00EC1331">
        <w:t>Intelligent</w:t>
      </w:r>
      <w:r w:rsidRPr="00EC1331">
        <w:rPr>
          <w:lang w:val="ru-RU"/>
        </w:rPr>
        <w:t xml:space="preserve"> </w:t>
      </w:r>
      <w:r w:rsidRPr="00EC1331">
        <w:t>Green</w:t>
      </w:r>
      <w:r w:rsidRPr="00EC1331">
        <w:rPr>
          <w:lang w:val="ru-RU"/>
        </w:rPr>
        <w:t xml:space="preserve"> </w:t>
      </w:r>
      <w:r w:rsidRPr="00EC1331">
        <w:t>Silica</w:t>
      </w:r>
      <w:r w:rsidRPr="00EC1331">
        <w:rPr>
          <w:lang w:val="ru-RU"/>
        </w:rPr>
        <w:t xml:space="preserve">, экологически чистого масла сосны и рапсового масла, мелких частиц сажи, используемой в шинах для горнодобывающей промышленности, адаптируется к дороге, температуре и стилю вождения. </w:t>
      </w:r>
      <w:r w:rsidRPr="007620CA">
        <w:rPr>
          <w:lang w:val="ru-RU"/>
        </w:rPr>
        <w:t>Новая резиновая смесь протектора остается стабильной в широком диапазоне температур и выдерживает нагрузки неровных грубых дорог.</w:t>
      </w:r>
    </w:p>
    <w:p w14:paraId="1858489D" w14:textId="77777777" w:rsidR="00665943" w:rsidRPr="007620CA" w:rsidRDefault="00EF4DC5" w:rsidP="001E74DD">
      <w:pPr>
        <w:pStyle w:val="MainText"/>
        <w:rPr>
          <w:lang w:val="ru-RU"/>
        </w:rPr>
      </w:pPr>
      <w:r w:rsidRPr="007620CA">
        <w:rPr>
          <w:lang w:val="ru-RU"/>
        </w:rPr>
        <w:br/>
        <w:t xml:space="preserve">* </w:t>
      </w:r>
      <w:r w:rsidR="009163E0" w:rsidRPr="00EC1331">
        <w:rPr>
          <w:b/>
          <w:lang w:val="ru-RU"/>
        </w:rPr>
        <w:t>Смесь</w:t>
      </w:r>
      <w:r w:rsidR="009163E0" w:rsidRPr="007620CA">
        <w:rPr>
          <w:b/>
          <w:lang w:val="ru-RU"/>
        </w:rPr>
        <w:t xml:space="preserve"> </w:t>
      </w:r>
      <w:r w:rsidR="00CC223E" w:rsidRPr="00EC1331">
        <w:rPr>
          <w:b/>
        </w:rPr>
        <w:t>Intelligent</w:t>
      </w:r>
      <w:r w:rsidR="00CC223E" w:rsidRPr="007620CA">
        <w:rPr>
          <w:b/>
          <w:lang w:val="ru-RU"/>
        </w:rPr>
        <w:t xml:space="preserve"> </w:t>
      </w:r>
      <w:r w:rsidR="00CC223E" w:rsidRPr="00EC1331">
        <w:rPr>
          <w:b/>
        </w:rPr>
        <w:t>Green</w:t>
      </w:r>
      <w:r w:rsidR="00CC223E" w:rsidRPr="007620CA">
        <w:rPr>
          <w:b/>
          <w:lang w:val="ru-RU"/>
        </w:rPr>
        <w:t xml:space="preserve"> </w:t>
      </w:r>
      <w:r w:rsidR="00CC223E" w:rsidRPr="00EC1331">
        <w:rPr>
          <w:b/>
        </w:rPr>
        <w:t>Silica</w:t>
      </w:r>
      <w:r w:rsidR="00CC223E" w:rsidRPr="007620CA">
        <w:rPr>
          <w:b/>
          <w:lang w:val="ru-RU"/>
        </w:rPr>
        <w:t xml:space="preserve"> </w:t>
      </w:r>
      <w:r w:rsidR="00CC223E" w:rsidRPr="00EC1331">
        <w:rPr>
          <w:lang w:val="ru-RU"/>
        </w:rPr>
        <w:t>сочетает</w:t>
      </w:r>
      <w:r w:rsidR="00CC223E" w:rsidRPr="007620CA">
        <w:rPr>
          <w:lang w:val="ru-RU"/>
        </w:rPr>
        <w:t xml:space="preserve"> </w:t>
      </w:r>
      <w:r w:rsidR="00CC223E" w:rsidRPr="00EC1331">
        <w:rPr>
          <w:lang w:val="ru-RU"/>
        </w:rPr>
        <w:t>сбалансированные</w:t>
      </w:r>
      <w:r w:rsidR="00CC223E" w:rsidRPr="007620CA">
        <w:rPr>
          <w:lang w:val="ru-RU"/>
        </w:rPr>
        <w:t xml:space="preserve"> </w:t>
      </w:r>
      <w:r w:rsidR="00CC223E" w:rsidRPr="00EC1331">
        <w:rPr>
          <w:lang w:val="ru-RU"/>
        </w:rPr>
        <w:t>характеристики</w:t>
      </w:r>
      <w:r w:rsidR="00CC223E" w:rsidRPr="007620CA">
        <w:rPr>
          <w:lang w:val="ru-RU"/>
        </w:rPr>
        <w:t xml:space="preserve"> </w:t>
      </w:r>
      <w:r w:rsidR="00CC223E" w:rsidRPr="00EC1331">
        <w:rPr>
          <w:lang w:val="ru-RU"/>
        </w:rPr>
        <w:t>безопасности</w:t>
      </w:r>
      <w:r w:rsidR="00CC223E" w:rsidRPr="007620CA">
        <w:rPr>
          <w:lang w:val="ru-RU"/>
        </w:rPr>
        <w:t xml:space="preserve"> </w:t>
      </w:r>
      <w:r w:rsidR="00CC223E" w:rsidRPr="00EC1331">
        <w:rPr>
          <w:lang w:val="ru-RU"/>
        </w:rPr>
        <w:t>и</w:t>
      </w:r>
      <w:r w:rsidR="00CC223E" w:rsidRPr="007620CA">
        <w:rPr>
          <w:lang w:val="ru-RU"/>
        </w:rPr>
        <w:t xml:space="preserve"> </w:t>
      </w:r>
      <w:proofErr w:type="spellStart"/>
      <w:r w:rsidR="00CC223E" w:rsidRPr="00EC1331">
        <w:rPr>
          <w:lang w:val="ru-RU"/>
        </w:rPr>
        <w:t>экологичности</w:t>
      </w:r>
      <w:proofErr w:type="spellEnd"/>
      <w:r w:rsidR="00CC223E" w:rsidRPr="007620CA">
        <w:rPr>
          <w:lang w:val="ru-RU"/>
        </w:rPr>
        <w:t xml:space="preserve">. </w:t>
      </w:r>
      <w:r w:rsidR="00CC223E" w:rsidRPr="00EC1331">
        <w:rPr>
          <w:lang w:val="ru-RU"/>
        </w:rPr>
        <w:t xml:space="preserve">Частицы </w:t>
      </w:r>
      <w:proofErr w:type="spellStart"/>
      <w:r w:rsidR="00CC223E" w:rsidRPr="00EC1331">
        <w:rPr>
          <w:lang w:val="ru-RU"/>
        </w:rPr>
        <w:t>силики</w:t>
      </w:r>
      <w:proofErr w:type="spellEnd"/>
      <w:r w:rsidR="00CC223E" w:rsidRPr="00EC1331">
        <w:rPr>
          <w:lang w:val="ru-RU"/>
        </w:rPr>
        <w:t xml:space="preserve"> формируют более плотную сетку, чем раньше, с </w:t>
      </w:r>
      <w:proofErr w:type="spellStart"/>
      <w:r w:rsidR="00CC223E" w:rsidRPr="00EC1331">
        <w:rPr>
          <w:lang w:val="ru-RU"/>
        </w:rPr>
        <w:t>силаном</w:t>
      </w:r>
      <w:proofErr w:type="spellEnd"/>
      <w:r w:rsidR="00CC223E" w:rsidRPr="00EC1331">
        <w:rPr>
          <w:lang w:val="ru-RU"/>
        </w:rPr>
        <w:t xml:space="preserve"> и полимерами, позволяя шине адаптироваться к текущим условиям и обеспечивая дополнительное сцепление на мокрой поверхности </w:t>
      </w:r>
      <w:r w:rsidR="00665943" w:rsidRPr="00EC1331">
        <w:rPr>
          <w:lang w:val="ru-RU"/>
        </w:rPr>
        <w:t>и комфорт при вождении. Сцеплен</w:t>
      </w:r>
      <w:r w:rsidR="00CC223E" w:rsidRPr="00EC1331">
        <w:rPr>
          <w:lang w:val="ru-RU"/>
        </w:rPr>
        <w:t>и</w:t>
      </w:r>
      <w:r w:rsidR="00665943" w:rsidRPr="00EC1331">
        <w:rPr>
          <w:lang w:val="ru-RU"/>
        </w:rPr>
        <w:t>е</w:t>
      </w:r>
      <w:r w:rsidR="00CC223E" w:rsidRPr="00EC1331">
        <w:rPr>
          <w:lang w:val="ru-RU"/>
        </w:rPr>
        <w:t xml:space="preserve"> на мокрой дороге остается надежным в любых условиях северного лета, от самых жарких дней</w:t>
      </w:r>
      <w:r w:rsidR="00665943" w:rsidRPr="00EC1331">
        <w:rPr>
          <w:lang w:val="ru-RU"/>
        </w:rPr>
        <w:t xml:space="preserve"> до поздней холодной осени. </w:t>
      </w:r>
    </w:p>
    <w:p w14:paraId="5AF67D69" w14:textId="77777777" w:rsidR="00665943" w:rsidRPr="007620CA" w:rsidRDefault="00665943" w:rsidP="001E74DD">
      <w:pPr>
        <w:pStyle w:val="MainText"/>
        <w:rPr>
          <w:lang w:val="ru-RU"/>
        </w:rPr>
      </w:pPr>
    </w:p>
    <w:p w14:paraId="2EF432D3" w14:textId="0DE6667D" w:rsidR="008A5139" w:rsidRPr="007620CA" w:rsidRDefault="00EF4DC5" w:rsidP="001E74DD">
      <w:pPr>
        <w:pStyle w:val="MainText"/>
        <w:rPr>
          <w:lang w:val="ru-RU"/>
        </w:rPr>
      </w:pPr>
      <w:r w:rsidRPr="00EC1331">
        <w:rPr>
          <w:b/>
          <w:lang w:val="ru-RU"/>
        </w:rPr>
        <w:t xml:space="preserve">* </w:t>
      </w:r>
      <w:r w:rsidR="009163E0" w:rsidRPr="00EC1331">
        <w:rPr>
          <w:b/>
          <w:lang w:val="ru-RU"/>
        </w:rPr>
        <w:t>Комбинация соснового и рапсового масел</w:t>
      </w:r>
      <w:r w:rsidRPr="00EC1331">
        <w:rPr>
          <w:b/>
          <w:lang w:val="ru-RU"/>
        </w:rPr>
        <w:t xml:space="preserve"> </w:t>
      </w:r>
      <w:r w:rsidRPr="00EC1331">
        <w:rPr>
          <w:b/>
        </w:rPr>
        <w:t>Green</w:t>
      </w:r>
      <w:r w:rsidRPr="00EC1331">
        <w:rPr>
          <w:b/>
          <w:lang w:val="ru-RU"/>
        </w:rPr>
        <w:t xml:space="preserve"> </w:t>
      </w:r>
      <w:r w:rsidRPr="00EC1331">
        <w:rPr>
          <w:b/>
        </w:rPr>
        <w:t>Hybrid</w:t>
      </w:r>
      <w:r w:rsidRPr="00EC1331">
        <w:rPr>
          <w:b/>
          <w:lang w:val="ru-RU"/>
        </w:rPr>
        <w:t xml:space="preserve"> </w:t>
      </w:r>
      <w:r w:rsidRPr="00EC1331">
        <w:rPr>
          <w:b/>
        </w:rPr>
        <w:t>Oil</w:t>
      </w:r>
      <w:r w:rsidRPr="00EC1331">
        <w:rPr>
          <w:lang w:val="ru-RU"/>
        </w:rPr>
        <w:t xml:space="preserve"> </w:t>
      </w:r>
      <w:r w:rsidR="009163E0" w:rsidRPr="00EC1331">
        <w:rPr>
          <w:lang w:val="ru-RU"/>
        </w:rPr>
        <w:t>эффективно снижает температуру резиновой смеси за счет уменьшения трения, вызываемого межмолекулярным движением. При</w:t>
      </w:r>
      <w:r w:rsidR="009163E0" w:rsidRPr="007620CA">
        <w:rPr>
          <w:lang w:val="ru-RU"/>
        </w:rPr>
        <w:t xml:space="preserve"> </w:t>
      </w:r>
      <w:r w:rsidR="009163E0" w:rsidRPr="00EC1331">
        <w:rPr>
          <w:lang w:val="ru-RU"/>
        </w:rPr>
        <w:t>этом</w:t>
      </w:r>
      <w:r w:rsidR="009163E0" w:rsidRPr="007620CA">
        <w:rPr>
          <w:lang w:val="ru-RU"/>
        </w:rPr>
        <w:t xml:space="preserve"> </w:t>
      </w:r>
      <w:r w:rsidR="009163E0" w:rsidRPr="00EC1331">
        <w:rPr>
          <w:lang w:val="ru-RU"/>
        </w:rPr>
        <w:t>повышаются</w:t>
      </w:r>
      <w:r w:rsidR="009163E0" w:rsidRPr="007620CA">
        <w:rPr>
          <w:lang w:val="ru-RU"/>
        </w:rPr>
        <w:t xml:space="preserve"> </w:t>
      </w:r>
      <w:r w:rsidR="009163E0" w:rsidRPr="00EC1331">
        <w:rPr>
          <w:lang w:val="ru-RU"/>
        </w:rPr>
        <w:t>характеристики</w:t>
      </w:r>
      <w:r w:rsidR="009163E0" w:rsidRPr="007620CA">
        <w:rPr>
          <w:lang w:val="ru-RU"/>
        </w:rPr>
        <w:t xml:space="preserve"> </w:t>
      </w:r>
      <w:r w:rsidR="009163E0" w:rsidRPr="00EC1331">
        <w:rPr>
          <w:lang w:val="ru-RU"/>
        </w:rPr>
        <w:t>сопротивления</w:t>
      </w:r>
      <w:r w:rsidR="009163E0" w:rsidRPr="007620CA">
        <w:rPr>
          <w:lang w:val="ru-RU"/>
        </w:rPr>
        <w:t xml:space="preserve"> </w:t>
      </w:r>
      <w:r w:rsidR="009163E0" w:rsidRPr="00EC1331">
        <w:rPr>
          <w:lang w:val="ru-RU"/>
        </w:rPr>
        <w:t>качению</w:t>
      </w:r>
      <w:r w:rsidR="009163E0" w:rsidRPr="007620CA">
        <w:rPr>
          <w:lang w:val="ru-RU"/>
        </w:rPr>
        <w:t xml:space="preserve">. </w:t>
      </w:r>
      <w:r w:rsidR="009163E0" w:rsidRPr="00EC1331">
        <w:rPr>
          <w:lang w:val="ru-RU"/>
        </w:rPr>
        <w:t xml:space="preserve">Низкое сопротивление качению означает низкий расход топлива, что также приводит к снижению вредных выбросов в атмосферу. </w:t>
      </w:r>
      <w:r w:rsidR="008A5139" w:rsidRPr="00EC1331">
        <w:rPr>
          <w:lang w:val="ru-RU"/>
        </w:rPr>
        <w:t xml:space="preserve">Новая комбинация масел также снижает выработку тепла и повышает долговечность шины. </w:t>
      </w:r>
    </w:p>
    <w:p w14:paraId="78CA831A" w14:textId="77777777" w:rsidR="008A5139" w:rsidRPr="00EC1331" w:rsidRDefault="00EF4DC5" w:rsidP="001E74DD">
      <w:pPr>
        <w:pStyle w:val="MainText"/>
        <w:rPr>
          <w:lang w:val="ru-RU"/>
        </w:rPr>
      </w:pPr>
      <w:r w:rsidRPr="00EC1331">
        <w:rPr>
          <w:b/>
          <w:lang w:val="ru-RU"/>
        </w:rPr>
        <w:br/>
        <w:t xml:space="preserve">* </w:t>
      </w:r>
      <w:r w:rsidR="008A5139" w:rsidRPr="00EC1331">
        <w:rPr>
          <w:b/>
          <w:lang w:val="ru-RU"/>
        </w:rPr>
        <w:t>Частицы сажи</w:t>
      </w:r>
      <w:r w:rsidRPr="00EC1331">
        <w:rPr>
          <w:lang w:val="ru-RU"/>
        </w:rPr>
        <w:t xml:space="preserve"> </w:t>
      </w:r>
      <w:r w:rsidR="008A5139" w:rsidRPr="00EC1331">
        <w:rPr>
          <w:lang w:val="ru-RU"/>
        </w:rPr>
        <w:t xml:space="preserve">формируют большое количество сильных связей, которые повышают прочность резиновой смеси на разрыв и обеспечивают защиту от проколов и порезов. В резиновой смеси используются более мелкие частицы сажи, чем раньше, за счет чего повышается площадь связей и, в свою очередь, надежность шины. </w:t>
      </w:r>
    </w:p>
    <w:p w14:paraId="0926FC3F" w14:textId="77777777" w:rsidR="008A5139" w:rsidRPr="00EC1331" w:rsidRDefault="008A5139" w:rsidP="001E74DD">
      <w:pPr>
        <w:pStyle w:val="MainText"/>
        <w:rPr>
          <w:lang w:val="ru-RU"/>
        </w:rPr>
      </w:pPr>
    </w:p>
    <w:p w14:paraId="27C348C2" w14:textId="77777777" w:rsidR="00665943" w:rsidRPr="00EC1331" w:rsidRDefault="008A5139" w:rsidP="001E74DD">
      <w:pPr>
        <w:pStyle w:val="MainText"/>
        <w:rPr>
          <w:lang w:val="ru-RU"/>
        </w:rPr>
      </w:pPr>
      <w:r w:rsidRPr="00EC1331">
        <w:rPr>
          <w:b/>
          <w:lang w:val="ru-RU"/>
        </w:rPr>
        <w:lastRenderedPageBreak/>
        <w:t>Новая конструкция стального корда. Больше километров пробега</w:t>
      </w:r>
      <w:r w:rsidR="00EF4DC5" w:rsidRPr="00EC1331">
        <w:rPr>
          <w:b/>
          <w:lang w:val="ru-RU"/>
        </w:rPr>
        <w:t>.</w:t>
      </w:r>
      <w:r w:rsidR="00665943" w:rsidRPr="00EC1331">
        <w:rPr>
          <w:lang w:val="ru-RU"/>
        </w:rPr>
        <w:t xml:space="preserve"> Стабильная управляемость позволяет легко контролировать перемещение из ряда в ряд даже на колейных дорогах. Улучшенная защита от проколов и порезов обеспечивает дополнительные километры пробега</w:t>
      </w:r>
      <w:r w:rsidR="00EF4DC5" w:rsidRPr="00EC1331">
        <w:rPr>
          <w:lang w:val="ru-RU"/>
        </w:rPr>
        <w:t xml:space="preserve">. </w:t>
      </w:r>
      <w:r w:rsidR="00665943" w:rsidRPr="00EC1331">
        <w:rPr>
          <w:lang w:val="ru-RU"/>
        </w:rPr>
        <w:t xml:space="preserve">Новый стальной корд также снижает объем впустую потраченной энергии, что можно легко заметить по счету с заправочной станции. </w:t>
      </w:r>
    </w:p>
    <w:p w14:paraId="4B1CE409" w14:textId="77777777" w:rsidR="00665943" w:rsidRPr="00EC1331" w:rsidRDefault="00665943" w:rsidP="001E74DD">
      <w:pPr>
        <w:pStyle w:val="MainText"/>
        <w:rPr>
          <w:lang w:val="ru-RU"/>
        </w:rPr>
      </w:pPr>
    </w:p>
    <w:p w14:paraId="72CEE5DC" w14:textId="77777777" w:rsidR="00665943" w:rsidRPr="00EC1331" w:rsidRDefault="009163E0" w:rsidP="001E74DD">
      <w:pPr>
        <w:pStyle w:val="MainText"/>
        <w:rPr>
          <w:b/>
        </w:rPr>
      </w:pPr>
      <w:r w:rsidRPr="00EC1331">
        <w:rPr>
          <w:b/>
          <w:lang w:val="ru-RU"/>
        </w:rPr>
        <w:t>Комфорт</w:t>
      </w:r>
    </w:p>
    <w:p w14:paraId="0CB87B22" w14:textId="77777777" w:rsidR="00665943" w:rsidRPr="00EC1331" w:rsidRDefault="00665943" w:rsidP="001E74DD">
      <w:pPr>
        <w:pStyle w:val="MainText"/>
        <w:rPr>
          <w:b/>
        </w:rPr>
      </w:pPr>
    </w:p>
    <w:p w14:paraId="02F009BA" w14:textId="24BE528A" w:rsidR="00665943" w:rsidRPr="00EC1331" w:rsidRDefault="00665943" w:rsidP="00665943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b/>
          <w:lang w:val="ru-RU"/>
        </w:rPr>
        <w:t>Технология</w:t>
      </w:r>
      <w:r w:rsidRPr="00EC1331">
        <w:rPr>
          <w:rFonts w:ascii="Arial" w:hAnsi="Arial" w:cs="Arial"/>
          <w:b/>
          <w:lang w:val="en-US"/>
        </w:rPr>
        <w:t xml:space="preserve"> </w:t>
      </w:r>
      <w:r w:rsidR="00EF4DC5" w:rsidRPr="00EC1331">
        <w:rPr>
          <w:rFonts w:ascii="Arial" w:hAnsi="Arial" w:cs="Arial"/>
          <w:b/>
        </w:rPr>
        <w:t xml:space="preserve">Silent Sidewall Design. </w:t>
      </w:r>
      <w:r w:rsidRPr="00EC1331">
        <w:rPr>
          <w:rFonts w:ascii="Arial" w:hAnsi="Arial" w:cs="Arial"/>
          <w:b/>
          <w:lang w:val="ru-RU"/>
        </w:rPr>
        <w:t>Больше комфорта</w:t>
      </w:r>
      <w:r w:rsidR="00EF4DC5" w:rsidRPr="00EC1331">
        <w:rPr>
          <w:rFonts w:ascii="Arial" w:hAnsi="Arial" w:cs="Arial"/>
          <w:b/>
          <w:lang w:val="ru-RU"/>
        </w:rPr>
        <w:t>.</w:t>
      </w:r>
      <w:r w:rsidR="00EF4DC5"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  <w:lang w:val="ru-RU"/>
        </w:rPr>
        <w:t xml:space="preserve">Специальная резиновая смесь между боковиной шины и протектором активно отфильтровывает звуки и вибрацию стального корда, вызванную дорожным покрытием, тем самым предотвращая передачу неприятных звуковых эффектов через боковину шины на диск и далее в салон автомобиля. </w:t>
      </w:r>
    </w:p>
    <w:p w14:paraId="1976D228" w14:textId="0E1E57EE" w:rsidR="00B227E7" w:rsidRPr="00EC1331" w:rsidRDefault="00B227E7" w:rsidP="001E74DD">
      <w:pPr>
        <w:pStyle w:val="MainText"/>
        <w:rPr>
          <w:lang w:val="ru-RU"/>
        </w:rPr>
      </w:pPr>
    </w:p>
    <w:p w14:paraId="13B9600F" w14:textId="4E61DEBE" w:rsidR="00246925" w:rsidRPr="00EC1331" w:rsidRDefault="00EF4DC5" w:rsidP="00246925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b/>
          <w:lang w:val="ru-RU"/>
        </w:rPr>
        <w:br/>
      </w:r>
      <w:r w:rsidR="00665943" w:rsidRPr="00EC1331">
        <w:rPr>
          <w:rFonts w:ascii="Arial" w:hAnsi="Arial" w:cs="Arial"/>
          <w:b/>
          <w:lang w:val="ru-RU"/>
        </w:rPr>
        <w:t xml:space="preserve">Технология </w:t>
      </w:r>
      <w:r w:rsidRPr="00EC1331">
        <w:rPr>
          <w:rFonts w:ascii="Arial" w:hAnsi="Arial" w:cs="Arial"/>
          <w:b/>
        </w:rPr>
        <w:t>Silent</w:t>
      </w:r>
      <w:r w:rsidRPr="00EC1331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</w:rPr>
        <w:t>Groove</w:t>
      </w:r>
      <w:r w:rsidRPr="00EC1331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</w:rPr>
        <w:t>Design</w:t>
      </w:r>
      <w:r w:rsidRPr="00EC1331">
        <w:rPr>
          <w:rFonts w:ascii="Arial" w:hAnsi="Arial" w:cs="Arial"/>
          <w:b/>
          <w:lang w:val="ru-RU"/>
        </w:rPr>
        <w:t xml:space="preserve">. </w:t>
      </w:r>
      <w:r w:rsidR="00665943" w:rsidRPr="00EC1331">
        <w:rPr>
          <w:rFonts w:ascii="Arial" w:hAnsi="Arial" w:cs="Arial"/>
          <w:b/>
          <w:lang w:val="ru-RU"/>
        </w:rPr>
        <w:t>Еще больше комфорта</w:t>
      </w:r>
      <w:r w:rsidRPr="00EC1331">
        <w:rPr>
          <w:rFonts w:ascii="Arial" w:hAnsi="Arial" w:cs="Arial"/>
          <w:b/>
          <w:lang w:val="ru-RU"/>
        </w:rPr>
        <w:t>.</w:t>
      </w:r>
      <w:r w:rsidRPr="00EC1331">
        <w:rPr>
          <w:rFonts w:ascii="Arial" w:hAnsi="Arial" w:cs="Arial"/>
          <w:lang w:val="ru-RU"/>
        </w:rPr>
        <w:t xml:space="preserve"> </w:t>
      </w:r>
      <w:r w:rsidR="001E238C" w:rsidRPr="00EC1331">
        <w:rPr>
          <w:rFonts w:ascii="Arial" w:hAnsi="Arial" w:cs="Arial"/>
          <w:lang w:val="ru-RU"/>
        </w:rPr>
        <w:t xml:space="preserve">Полукруглые полости на продольных ребрах снижают сопротивление воздуха, при этом уменьшается потребление топлива и увеличивается пробег. Технология также уменьшает сопротивление воздуха и охлаждает поверхность шины, что повышает износостойкость. </w:t>
      </w:r>
      <w:r w:rsidRPr="007620CA">
        <w:rPr>
          <w:rFonts w:ascii="Arial" w:hAnsi="Arial" w:cs="Arial"/>
          <w:lang w:val="ru-RU"/>
        </w:rPr>
        <w:br/>
      </w:r>
      <w:r w:rsidRPr="007620CA">
        <w:rPr>
          <w:rFonts w:ascii="Arial" w:hAnsi="Arial" w:cs="Arial"/>
          <w:b/>
          <w:lang w:val="ru-RU"/>
        </w:rPr>
        <w:br/>
      </w:r>
      <w:r w:rsidRPr="007620CA">
        <w:rPr>
          <w:rFonts w:ascii="Arial" w:hAnsi="Arial" w:cs="Arial"/>
          <w:b/>
          <w:lang w:val="ru-RU"/>
        </w:rPr>
        <w:br/>
      </w:r>
      <w:r w:rsidR="001075A9" w:rsidRPr="00EC1331">
        <w:rPr>
          <w:rFonts w:ascii="Arial" w:hAnsi="Arial" w:cs="Arial"/>
          <w:b/>
          <w:lang w:val="ru-RU"/>
        </w:rPr>
        <w:t>Новые</w:t>
      </w:r>
      <w:r w:rsidR="001075A9" w:rsidRPr="00EC1331">
        <w:rPr>
          <w:rFonts w:ascii="Arial" w:hAnsi="Arial" w:cs="Arial"/>
          <w:b/>
          <w:lang w:val="en-US"/>
        </w:rPr>
        <w:t xml:space="preserve"> </w:t>
      </w:r>
      <w:r w:rsidR="001075A9" w:rsidRPr="00EC1331">
        <w:rPr>
          <w:rFonts w:ascii="Arial" w:hAnsi="Arial" w:cs="Arial"/>
          <w:b/>
          <w:lang w:val="ru-RU"/>
        </w:rPr>
        <w:t>шины</w:t>
      </w:r>
      <w:r w:rsidR="001075A9" w:rsidRPr="00EC1331">
        <w:rPr>
          <w:rFonts w:ascii="Arial" w:hAnsi="Arial" w:cs="Arial"/>
          <w:b/>
        </w:rPr>
        <w:t xml:space="preserve"> Nokian Hakka Green </w:t>
      </w:r>
      <w:r w:rsidRPr="00EC1331">
        <w:rPr>
          <w:rFonts w:ascii="Arial" w:hAnsi="Arial" w:cs="Arial"/>
          <w:b/>
        </w:rPr>
        <w:t xml:space="preserve">2 – </w:t>
      </w:r>
      <w:r w:rsidR="001075A9" w:rsidRPr="00EC1331">
        <w:rPr>
          <w:rFonts w:ascii="Arial" w:hAnsi="Arial" w:cs="Arial"/>
          <w:b/>
          <w:lang w:val="ru-RU"/>
        </w:rPr>
        <w:t>Естественная</w:t>
      </w:r>
      <w:r w:rsidR="001075A9" w:rsidRPr="00EC1331">
        <w:rPr>
          <w:rFonts w:ascii="Arial" w:hAnsi="Arial" w:cs="Arial"/>
          <w:b/>
          <w:lang w:val="en-US"/>
        </w:rPr>
        <w:t xml:space="preserve"> </w:t>
      </w:r>
      <w:r w:rsidR="001075A9" w:rsidRPr="00EC1331">
        <w:rPr>
          <w:rFonts w:ascii="Arial" w:hAnsi="Arial" w:cs="Arial"/>
          <w:b/>
          <w:lang w:val="ru-RU"/>
        </w:rPr>
        <w:t>безопасность</w:t>
      </w:r>
      <w:r w:rsidRPr="00EC1331">
        <w:rPr>
          <w:rFonts w:ascii="Arial" w:hAnsi="Arial" w:cs="Arial"/>
        </w:rPr>
        <w:t xml:space="preserve"> </w:t>
      </w:r>
    </w:p>
    <w:p w14:paraId="6379F056" w14:textId="2E0F78A3" w:rsidR="00B43BF0" w:rsidRPr="00EC1331" w:rsidRDefault="001075A9" w:rsidP="00B43BF0">
      <w:pPr>
        <w:numPr>
          <w:ilvl w:val="0"/>
          <w:numId w:val="1"/>
        </w:numPr>
        <w:spacing w:after="200"/>
        <w:rPr>
          <w:rFonts w:ascii="Arial" w:hAnsi="Arial" w:cs="Arial"/>
          <w:bCs/>
        </w:rPr>
      </w:pPr>
      <w:r w:rsidRPr="00EC1331">
        <w:rPr>
          <w:rFonts w:ascii="Arial" w:hAnsi="Arial" w:cs="Arial"/>
          <w:lang w:val="ru-RU"/>
        </w:rPr>
        <w:t>Бескомпромиссное</w:t>
      </w:r>
      <w:r w:rsidRPr="00EC1331">
        <w:rPr>
          <w:rFonts w:ascii="Arial" w:hAnsi="Arial" w:cs="Arial"/>
        </w:rPr>
        <w:t xml:space="preserve"> </w:t>
      </w:r>
      <w:r w:rsidRPr="00EC1331">
        <w:rPr>
          <w:rFonts w:ascii="Arial" w:hAnsi="Arial" w:cs="Arial"/>
          <w:lang w:val="ru-RU"/>
        </w:rPr>
        <w:t>сцепление</w:t>
      </w:r>
      <w:r w:rsidRPr="00EC1331">
        <w:rPr>
          <w:rFonts w:ascii="Arial" w:hAnsi="Arial" w:cs="Arial"/>
        </w:rPr>
        <w:t xml:space="preserve"> </w:t>
      </w:r>
      <w:r w:rsidRPr="00EC1331">
        <w:rPr>
          <w:rFonts w:ascii="Arial" w:hAnsi="Arial" w:cs="Arial"/>
          <w:lang w:val="ru-RU"/>
        </w:rPr>
        <w:t>на</w:t>
      </w:r>
      <w:r w:rsidRPr="00EC1331">
        <w:rPr>
          <w:rFonts w:ascii="Arial" w:hAnsi="Arial" w:cs="Arial"/>
        </w:rPr>
        <w:t xml:space="preserve"> </w:t>
      </w:r>
      <w:r w:rsidRPr="00EC1331">
        <w:rPr>
          <w:rFonts w:ascii="Arial" w:hAnsi="Arial" w:cs="Arial"/>
          <w:lang w:val="ru-RU"/>
        </w:rPr>
        <w:t>мокром</w:t>
      </w:r>
      <w:r w:rsidRPr="00EC1331">
        <w:rPr>
          <w:rFonts w:ascii="Arial" w:hAnsi="Arial" w:cs="Arial"/>
        </w:rPr>
        <w:t xml:space="preserve"> </w:t>
      </w:r>
      <w:r w:rsidRPr="00EC1331">
        <w:rPr>
          <w:rFonts w:ascii="Arial" w:hAnsi="Arial" w:cs="Arial"/>
          <w:lang w:val="ru-RU"/>
        </w:rPr>
        <w:t>асфальте</w:t>
      </w:r>
      <w:r w:rsidRPr="00EC1331">
        <w:rPr>
          <w:rFonts w:ascii="Arial" w:hAnsi="Arial" w:cs="Arial"/>
        </w:rPr>
        <w:t xml:space="preserve"> </w:t>
      </w:r>
    </w:p>
    <w:p w14:paraId="7C96A058" w14:textId="535958AC" w:rsidR="00B43BF0" w:rsidRPr="00EC1331" w:rsidRDefault="001075A9" w:rsidP="00B43BF0">
      <w:pPr>
        <w:numPr>
          <w:ilvl w:val="0"/>
          <w:numId w:val="1"/>
        </w:numPr>
        <w:spacing w:after="200"/>
        <w:rPr>
          <w:rFonts w:ascii="Arial" w:hAnsi="Arial" w:cs="Arial"/>
          <w:bCs/>
        </w:rPr>
      </w:pPr>
      <w:r w:rsidRPr="00EC1331">
        <w:rPr>
          <w:rFonts w:ascii="Arial" w:hAnsi="Arial" w:cs="Arial"/>
          <w:lang w:val="ru-RU"/>
        </w:rPr>
        <w:t>Комфортная</w:t>
      </w:r>
      <w:r w:rsidRPr="00EC1331">
        <w:rPr>
          <w:rFonts w:ascii="Arial" w:hAnsi="Arial" w:cs="Arial"/>
        </w:rPr>
        <w:t>,</w:t>
      </w:r>
      <w:r w:rsidRPr="00EC1331">
        <w:rPr>
          <w:rFonts w:ascii="Arial" w:hAnsi="Arial" w:cs="Arial"/>
          <w:lang w:val="ru-RU"/>
        </w:rPr>
        <w:t xml:space="preserve"> сбалансированная</w:t>
      </w:r>
      <w:r w:rsidRPr="00EC1331">
        <w:rPr>
          <w:rFonts w:ascii="Arial" w:hAnsi="Arial" w:cs="Arial"/>
        </w:rPr>
        <w:t xml:space="preserve"> </w:t>
      </w:r>
      <w:r w:rsidRPr="00EC1331">
        <w:rPr>
          <w:rFonts w:ascii="Arial" w:hAnsi="Arial" w:cs="Arial"/>
          <w:lang w:val="ru-RU"/>
        </w:rPr>
        <w:t>управляемость</w:t>
      </w:r>
      <w:r w:rsidR="00B43BF0" w:rsidRPr="00EC1331">
        <w:rPr>
          <w:rFonts w:ascii="Arial" w:hAnsi="Arial" w:cs="Arial"/>
        </w:rPr>
        <w:t xml:space="preserve">   </w:t>
      </w:r>
    </w:p>
    <w:p w14:paraId="39924EAC" w14:textId="46B12F47" w:rsidR="00B43BF0" w:rsidRPr="00EC1331" w:rsidRDefault="001075A9" w:rsidP="00B43BF0">
      <w:pPr>
        <w:numPr>
          <w:ilvl w:val="0"/>
          <w:numId w:val="1"/>
        </w:numPr>
        <w:spacing w:after="200"/>
        <w:rPr>
          <w:rFonts w:ascii="Arial" w:hAnsi="Arial" w:cs="Arial"/>
          <w:bCs/>
          <w:lang w:val="ru-RU"/>
        </w:rPr>
      </w:pPr>
      <w:r w:rsidRPr="00EC1331">
        <w:rPr>
          <w:rFonts w:ascii="Arial" w:hAnsi="Arial" w:cs="Arial"/>
          <w:lang w:val="ru-RU"/>
        </w:rPr>
        <w:t xml:space="preserve">Очень низкий уровень потребления топлива </w:t>
      </w:r>
    </w:p>
    <w:p w14:paraId="40D6D270" w14:textId="52F015D1" w:rsidR="00EF4DC5" w:rsidRPr="00EC1331" w:rsidRDefault="001075A9" w:rsidP="00B43BF0">
      <w:pPr>
        <w:numPr>
          <w:ilvl w:val="0"/>
          <w:numId w:val="1"/>
        </w:numPr>
        <w:spacing w:after="200"/>
        <w:rPr>
          <w:rFonts w:ascii="Arial" w:hAnsi="Arial" w:cs="Arial"/>
          <w:bCs/>
          <w:lang w:val="ru-RU"/>
        </w:rPr>
      </w:pPr>
      <w:r w:rsidRPr="00EC1331">
        <w:rPr>
          <w:rFonts w:ascii="Arial" w:hAnsi="Arial" w:cs="Arial"/>
          <w:lang w:val="ru-RU"/>
        </w:rPr>
        <w:t>Прочная безопасность</w:t>
      </w:r>
      <w:r w:rsidR="00DB731D" w:rsidRPr="00EC1331">
        <w:rPr>
          <w:rFonts w:ascii="Arial" w:hAnsi="Arial" w:cs="Arial"/>
          <w:lang w:val="ru-RU"/>
        </w:rPr>
        <w:t xml:space="preserve"> – </w:t>
      </w:r>
      <w:r w:rsidRPr="00EC1331">
        <w:rPr>
          <w:rFonts w:ascii="Arial" w:hAnsi="Arial" w:cs="Arial"/>
          <w:lang w:val="ru-RU"/>
        </w:rPr>
        <w:t xml:space="preserve">крепкая конструкция и отличная износостойкость </w:t>
      </w:r>
    </w:p>
    <w:p w14:paraId="77891608" w14:textId="1FE5F1EB" w:rsidR="003A0494" w:rsidRPr="00EC1331" w:rsidRDefault="00EF4DC5" w:rsidP="00EF4DC5">
      <w:pPr>
        <w:spacing w:after="200"/>
        <w:rPr>
          <w:rFonts w:ascii="Arial" w:eastAsia="Times New Roman" w:hAnsi="Arial" w:cs="Arial"/>
          <w:lang w:val="ru-RU"/>
        </w:rPr>
      </w:pPr>
      <w:r w:rsidRPr="007620CA">
        <w:rPr>
          <w:rFonts w:ascii="Arial" w:hAnsi="Arial" w:cs="Arial"/>
          <w:lang w:val="ru-RU"/>
        </w:rPr>
        <w:br/>
      </w:r>
      <w:r w:rsidR="001075A9" w:rsidRPr="00EC1331">
        <w:rPr>
          <w:rStyle w:val="Hyperlink"/>
          <w:rFonts w:ascii="Arial" w:hAnsi="Arial" w:cs="Arial"/>
          <w:b/>
          <w:color w:val="auto"/>
          <w:u w:val="none"/>
          <w:lang w:val="ru-RU"/>
        </w:rPr>
        <w:t>Фотографии</w:t>
      </w:r>
      <w:r w:rsidRPr="007620CA">
        <w:rPr>
          <w:rStyle w:val="Hyperlink"/>
          <w:rFonts w:ascii="Arial" w:hAnsi="Arial" w:cs="Arial"/>
          <w:b/>
          <w:color w:val="auto"/>
          <w:u w:val="none"/>
          <w:lang w:val="ru-RU"/>
        </w:rPr>
        <w:t>:</w:t>
      </w:r>
      <w:r w:rsidRPr="007620CA">
        <w:rPr>
          <w:rStyle w:val="Hyperlink"/>
          <w:rFonts w:ascii="Arial" w:hAnsi="Arial" w:cs="Arial"/>
          <w:color w:val="auto"/>
          <w:u w:val="none"/>
          <w:lang w:val="ru-RU"/>
        </w:rPr>
        <w:t xml:space="preserve"> </w:t>
      </w:r>
      <w:hyperlink r:id="rId10">
        <w:r w:rsidRPr="00EC1331">
          <w:rPr>
            <w:rStyle w:val="Hyperlink"/>
            <w:rFonts w:ascii="Arial" w:hAnsi="Arial" w:cs="Arial"/>
            <w:color w:val="auto"/>
          </w:rPr>
          <w:t>www</w:t>
        </w:r>
        <w:r w:rsidRPr="007620CA">
          <w:rPr>
            <w:rStyle w:val="Hyperlink"/>
            <w:rFonts w:ascii="Arial" w:hAnsi="Arial" w:cs="Arial"/>
            <w:color w:val="auto"/>
            <w:lang w:val="ru-RU"/>
          </w:rPr>
          <w:t>.</w:t>
        </w:r>
        <w:proofErr w:type="spellStart"/>
        <w:r w:rsidRPr="00EC1331">
          <w:rPr>
            <w:rStyle w:val="Hyperlink"/>
            <w:rFonts w:ascii="Arial" w:hAnsi="Arial" w:cs="Arial"/>
            <w:color w:val="auto"/>
          </w:rPr>
          <w:t>nokiantyres</w:t>
        </w:r>
        <w:proofErr w:type="spellEnd"/>
        <w:r w:rsidRPr="007620CA">
          <w:rPr>
            <w:rStyle w:val="Hyperlink"/>
            <w:rFonts w:ascii="Arial" w:hAnsi="Arial" w:cs="Arial"/>
            <w:color w:val="auto"/>
            <w:lang w:val="ru-RU"/>
          </w:rPr>
          <w:t>.</w:t>
        </w:r>
        <w:r w:rsidRPr="00EC1331">
          <w:rPr>
            <w:rStyle w:val="Hyperlink"/>
            <w:rFonts w:ascii="Arial" w:hAnsi="Arial" w:cs="Arial"/>
            <w:color w:val="auto"/>
          </w:rPr>
          <w:t>com</w:t>
        </w:r>
        <w:r w:rsidRPr="007620CA">
          <w:rPr>
            <w:rStyle w:val="Hyperlink"/>
            <w:rFonts w:ascii="Arial" w:hAnsi="Arial" w:cs="Arial"/>
            <w:color w:val="auto"/>
            <w:lang w:val="ru-RU"/>
          </w:rPr>
          <w:t>/</w:t>
        </w:r>
        <w:proofErr w:type="spellStart"/>
        <w:r w:rsidRPr="00EC1331">
          <w:rPr>
            <w:rStyle w:val="Hyperlink"/>
            <w:rFonts w:ascii="Arial" w:hAnsi="Arial" w:cs="Arial"/>
            <w:color w:val="auto"/>
          </w:rPr>
          <w:t>HakkaGreen</w:t>
        </w:r>
        <w:proofErr w:type="spellEnd"/>
        <w:r w:rsidRPr="007620CA">
          <w:rPr>
            <w:rStyle w:val="Hyperlink"/>
            <w:rFonts w:ascii="Arial" w:hAnsi="Arial" w:cs="Arial"/>
            <w:color w:val="auto"/>
            <w:lang w:val="ru-RU"/>
          </w:rPr>
          <w:t>2</w:t>
        </w:r>
      </w:hyperlink>
      <w:r w:rsidR="00EC1331">
        <w:rPr>
          <w:rStyle w:val="Hyperlink"/>
          <w:rFonts w:ascii="Arial" w:hAnsi="Arial" w:cs="Arial"/>
          <w:color w:val="auto"/>
          <w:lang w:val="ru-RU"/>
        </w:rPr>
        <w:t xml:space="preserve"> </w:t>
      </w:r>
    </w:p>
    <w:p w14:paraId="1289E7C7" w14:textId="3E9856BB" w:rsidR="00631981" w:rsidRPr="00EC1331" w:rsidRDefault="00EF4DC5" w:rsidP="00BE5F73">
      <w:pPr>
        <w:rPr>
          <w:rFonts w:ascii="Arial" w:hAnsi="Arial" w:cs="Arial"/>
          <w:b/>
          <w:lang w:val="ru-RU"/>
        </w:rPr>
      </w:pPr>
      <w:r w:rsidRPr="00EC1331">
        <w:rPr>
          <w:rFonts w:ascii="Arial" w:hAnsi="Arial" w:cs="Arial"/>
          <w:lang w:val="ru-RU"/>
        </w:rPr>
        <w:br/>
      </w:r>
      <w:r w:rsidR="001075A9" w:rsidRPr="00EC1331">
        <w:rPr>
          <w:rFonts w:ascii="Arial" w:hAnsi="Arial" w:cs="Arial"/>
          <w:b/>
          <w:lang w:val="ru-RU"/>
        </w:rPr>
        <w:t>Видео</w:t>
      </w:r>
      <w:r w:rsidR="0076250C" w:rsidRPr="00EC1331">
        <w:rPr>
          <w:rFonts w:ascii="Arial" w:hAnsi="Arial" w:cs="Arial"/>
          <w:b/>
          <w:lang w:val="ru-RU"/>
        </w:rPr>
        <w:t xml:space="preserve">: </w:t>
      </w:r>
      <w:r w:rsidR="001075A9" w:rsidRPr="00EC1331">
        <w:rPr>
          <w:rFonts w:ascii="Arial" w:hAnsi="Arial" w:cs="Arial"/>
          <w:b/>
          <w:lang w:val="ru-RU"/>
        </w:rPr>
        <w:t xml:space="preserve">Новые шины </w:t>
      </w:r>
      <w:r w:rsidR="0076250C" w:rsidRPr="00EC1331">
        <w:rPr>
          <w:rFonts w:ascii="Arial" w:hAnsi="Arial" w:cs="Arial"/>
          <w:b/>
        </w:rPr>
        <w:t>Nokian</w:t>
      </w:r>
      <w:r w:rsidR="0076250C" w:rsidRPr="00EC1331">
        <w:rPr>
          <w:rFonts w:ascii="Arial" w:hAnsi="Arial" w:cs="Arial"/>
          <w:b/>
          <w:lang w:val="ru-RU"/>
        </w:rPr>
        <w:t xml:space="preserve"> </w:t>
      </w:r>
      <w:r w:rsidR="0076250C" w:rsidRPr="00EC1331">
        <w:rPr>
          <w:rFonts w:ascii="Arial" w:hAnsi="Arial" w:cs="Arial"/>
          <w:b/>
        </w:rPr>
        <w:t>Hakka</w:t>
      </w:r>
      <w:r w:rsidR="0076250C" w:rsidRPr="00EC1331">
        <w:rPr>
          <w:rFonts w:ascii="Arial" w:hAnsi="Arial" w:cs="Arial"/>
          <w:b/>
          <w:lang w:val="ru-RU"/>
        </w:rPr>
        <w:t xml:space="preserve"> </w:t>
      </w:r>
      <w:r w:rsidR="0076250C" w:rsidRPr="00EC1331">
        <w:rPr>
          <w:rFonts w:ascii="Arial" w:hAnsi="Arial" w:cs="Arial"/>
          <w:b/>
        </w:rPr>
        <w:t>Green</w:t>
      </w:r>
      <w:r w:rsidR="0076250C" w:rsidRPr="00EC1331">
        <w:rPr>
          <w:rFonts w:ascii="Arial" w:hAnsi="Arial" w:cs="Arial"/>
          <w:b/>
          <w:lang w:val="ru-RU"/>
        </w:rPr>
        <w:t xml:space="preserve"> 2 – </w:t>
      </w:r>
      <w:r w:rsidR="001075A9" w:rsidRPr="00EC1331">
        <w:rPr>
          <w:rFonts w:ascii="Arial" w:hAnsi="Arial" w:cs="Arial"/>
          <w:b/>
          <w:lang w:val="ru-RU"/>
        </w:rPr>
        <w:t xml:space="preserve">Естественная безопасность </w:t>
      </w:r>
      <w:r w:rsidR="0076250C" w:rsidRPr="00EC1331">
        <w:rPr>
          <w:rFonts w:ascii="Arial" w:hAnsi="Arial" w:cs="Arial"/>
          <w:b/>
          <w:lang w:val="ru-RU"/>
        </w:rPr>
        <w:br/>
      </w:r>
      <w:hyperlink r:id="rId11" w:history="1">
        <w:r w:rsidR="00631981" w:rsidRPr="00EC1331">
          <w:rPr>
            <w:rStyle w:val="Hyperlink"/>
            <w:rFonts w:ascii="Arial" w:hAnsi="Arial" w:cs="Arial"/>
            <w:color w:val="auto"/>
          </w:rPr>
          <w:t>https</w:t>
        </w:r>
        <w:r w:rsidR="00631981" w:rsidRPr="00EC1331">
          <w:rPr>
            <w:rStyle w:val="Hyperlink"/>
            <w:rFonts w:ascii="Arial" w:hAnsi="Arial" w:cs="Arial"/>
            <w:color w:val="auto"/>
            <w:lang w:val="ru-RU"/>
          </w:rPr>
          <w:t>://</w:t>
        </w:r>
        <w:proofErr w:type="spellStart"/>
        <w:r w:rsidR="00631981" w:rsidRPr="00EC1331">
          <w:rPr>
            <w:rStyle w:val="Hyperlink"/>
            <w:rFonts w:ascii="Arial" w:hAnsi="Arial" w:cs="Arial"/>
            <w:color w:val="auto"/>
          </w:rPr>
          <w:t>youtu</w:t>
        </w:r>
        <w:proofErr w:type="spellEnd"/>
        <w:r w:rsidR="00631981" w:rsidRPr="00EC1331">
          <w:rPr>
            <w:rStyle w:val="Hyperlink"/>
            <w:rFonts w:ascii="Arial" w:hAnsi="Arial" w:cs="Arial"/>
            <w:color w:val="auto"/>
            <w:lang w:val="ru-RU"/>
          </w:rPr>
          <w:t>.</w:t>
        </w:r>
        <w:r w:rsidR="00631981" w:rsidRPr="00EC1331">
          <w:rPr>
            <w:rStyle w:val="Hyperlink"/>
            <w:rFonts w:ascii="Arial" w:hAnsi="Arial" w:cs="Arial"/>
            <w:color w:val="auto"/>
          </w:rPr>
          <w:t>be</w:t>
        </w:r>
        <w:r w:rsidR="00631981" w:rsidRPr="00EC1331">
          <w:rPr>
            <w:rStyle w:val="Hyperlink"/>
            <w:rFonts w:ascii="Arial" w:hAnsi="Arial" w:cs="Arial"/>
            <w:color w:val="auto"/>
            <w:lang w:val="ru-RU"/>
          </w:rPr>
          <w:t>/</w:t>
        </w:r>
        <w:proofErr w:type="spellStart"/>
        <w:r w:rsidR="00631981" w:rsidRPr="00EC1331">
          <w:rPr>
            <w:rStyle w:val="Hyperlink"/>
            <w:rFonts w:ascii="Arial" w:hAnsi="Arial" w:cs="Arial"/>
            <w:color w:val="auto"/>
          </w:rPr>
          <w:t>cHNs</w:t>
        </w:r>
        <w:proofErr w:type="spellEnd"/>
        <w:r w:rsidR="00631981" w:rsidRPr="00EC1331">
          <w:rPr>
            <w:rStyle w:val="Hyperlink"/>
            <w:rFonts w:ascii="Arial" w:hAnsi="Arial" w:cs="Arial"/>
            <w:color w:val="auto"/>
            <w:lang w:val="ru-RU"/>
          </w:rPr>
          <w:t>1</w:t>
        </w:r>
        <w:proofErr w:type="spellStart"/>
        <w:r w:rsidR="00631981" w:rsidRPr="00EC1331">
          <w:rPr>
            <w:rStyle w:val="Hyperlink"/>
            <w:rFonts w:ascii="Arial" w:hAnsi="Arial" w:cs="Arial"/>
            <w:color w:val="auto"/>
          </w:rPr>
          <w:t>krzoJ</w:t>
        </w:r>
        <w:proofErr w:type="spellEnd"/>
        <w:r w:rsidR="00631981" w:rsidRPr="00EC1331">
          <w:rPr>
            <w:rStyle w:val="Hyperlink"/>
            <w:rFonts w:ascii="Arial" w:hAnsi="Arial" w:cs="Arial"/>
            <w:color w:val="auto"/>
            <w:lang w:val="ru-RU"/>
          </w:rPr>
          <w:t>0</w:t>
        </w:r>
      </w:hyperlink>
    </w:p>
    <w:p w14:paraId="2A26AF84" w14:textId="6F1D91D7" w:rsidR="00B66AA0" w:rsidRPr="00EC1331" w:rsidRDefault="00631981" w:rsidP="00BE5F73">
      <w:pPr>
        <w:rPr>
          <w:rFonts w:ascii="Arial" w:hAnsi="Arial" w:cs="Arial"/>
        </w:rPr>
      </w:pPr>
      <w:r w:rsidRPr="00EC1331">
        <w:rPr>
          <w:rFonts w:ascii="Arial" w:hAnsi="Arial" w:cs="Arial"/>
          <w:b/>
          <w:lang w:val="ru-RU"/>
        </w:rPr>
        <w:br/>
      </w:r>
      <w:r w:rsidR="001075A9" w:rsidRPr="00EC1331">
        <w:rPr>
          <w:rFonts w:ascii="Arial" w:hAnsi="Arial" w:cs="Arial"/>
          <w:b/>
          <w:lang w:val="ru-RU"/>
        </w:rPr>
        <w:t>Видео</w:t>
      </w:r>
      <w:r w:rsidR="0076250C" w:rsidRPr="00EC1331">
        <w:rPr>
          <w:rFonts w:ascii="Arial" w:hAnsi="Arial" w:cs="Arial"/>
          <w:b/>
          <w:lang w:val="ru-RU"/>
        </w:rPr>
        <w:t xml:space="preserve">: </w:t>
      </w:r>
      <w:r w:rsidR="0076250C" w:rsidRPr="00EC1331">
        <w:rPr>
          <w:rFonts w:ascii="Arial" w:hAnsi="Arial" w:cs="Arial"/>
          <w:b/>
        </w:rPr>
        <w:t>Nokian</w:t>
      </w:r>
      <w:r w:rsidR="0076250C" w:rsidRPr="00EC1331">
        <w:rPr>
          <w:rFonts w:ascii="Arial" w:hAnsi="Arial" w:cs="Arial"/>
          <w:b/>
          <w:lang w:val="ru-RU"/>
        </w:rPr>
        <w:t xml:space="preserve"> </w:t>
      </w:r>
      <w:r w:rsidR="0076250C" w:rsidRPr="00EC1331">
        <w:rPr>
          <w:rFonts w:ascii="Arial" w:hAnsi="Arial" w:cs="Arial"/>
          <w:b/>
        </w:rPr>
        <w:t>Hakka</w:t>
      </w:r>
      <w:r w:rsidR="0076250C" w:rsidRPr="00EC1331">
        <w:rPr>
          <w:rFonts w:ascii="Arial" w:hAnsi="Arial" w:cs="Arial"/>
          <w:b/>
          <w:lang w:val="ru-RU"/>
        </w:rPr>
        <w:t xml:space="preserve"> </w:t>
      </w:r>
      <w:r w:rsidR="0076250C" w:rsidRPr="00EC1331">
        <w:rPr>
          <w:rFonts w:ascii="Arial" w:hAnsi="Arial" w:cs="Arial"/>
          <w:b/>
        </w:rPr>
        <w:t>Green</w:t>
      </w:r>
      <w:r w:rsidR="0076250C" w:rsidRPr="00EC1331">
        <w:rPr>
          <w:rFonts w:ascii="Arial" w:hAnsi="Arial" w:cs="Arial"/>
          <w:b/>
          <w:lang w:val="ru-RU"/>
        </w:rPr>
        <w:t xml:space="preserve"> 2 </w:t>
      </w:r>
      <w:r w:rsidR="001075A9" w:rsidRPr="00EC1331">
        <w:rPr>
          <w:rFonts w:ascii="Arial" w:hAnsi="Arial" w:cs="Arial"/>
          <w:b/>
          <w:lang w:val="ru-RU"/>
        </w:rPr>
        <w:t>–</w:t>
      </w:r>
      <w:r w:rsidR="0076250C" w:rsidRPr="00EC1331">
        <w:rPr>
          <w:rFonts w:ascii="Arial" w:hAnsi="Arial" w:cs="Arial"/>
          <w:b/>
          <w:lang w:val="ru-RU"/>
        </w:rPr>
        <w:t xml:space="preserve"> </w:t>
      </w:r>
      <w:r w:rsidR="001075A9" w:rsidRPr="00EC1331">
        <w:rPr>
          <w:rFonts w:ascii="Arial" w:hAnsi="Arial" w:cs="Arial"/>
          <w:b/>
          <w:lang w:val="ru-RU"/>
        </w:rPr>
        <w:t>Что может сделать всего лишь одна стальная проволока</w:t>
      </w:r>
      <w:r w:rsidR="0076250C" w:rsidRPr="00EC1331">
        <w:rPr>
          <w:rFonts w:ascii="Arial" w:hAnsi="Arial" w:cs="Arial"/>
          <w:b/>
          <w:lang w:val="ru-RU"/>
        </w:rPr>
        <w:t>?</w:t>
      </w:r>
      <w:r w:rsidR="00EF4DC5" w:rsidRPr="00EC1331">
        <w:rPr>
          <w:rFonts w:ascii="Arial" w:hAnsi="Arial" w:cs="Arial"/>
          <w:lang w:val="ru-RU"/>
        </w:rPr>
        <w:t xml:space="preserve"> </w:t>
      </w:r>
      <w:r w:rsidR="00EF4DC5" w:rsidRPr="00EC1331">
        <w:rPr>
          <w:rFonts w:ascii="Arial" w:hAnsi="Arial" w:cs="Arial"/>
          <w:lang w:val="ru-RU"/>
        </w:rPr>
        <w:br/>
      </w:r>
      <w:hyperlink r:id="rId12" w:history="1">
        <w:r w:rsidR="00B66AA0" w:rsidRPr="00EC1331">
          <w:rPr>
            <w:rStyle w:val="Hyperlink"/>
            <w:rFonts w:ascii="Arial" w:hAnsi="Arial" w:cs="Arial"/>
            <w:color w:val="auto"/>
          </w:rPr>
          <w:t>https://youtu.be/aUqByygQI5U</w:t>
        </w:r>
      </w:hyperlink>
    </w:p>
    <w:p w14:paraId="067101B7" w14:textId="15A0B38D" w:rsidR="00BE5F73" w:rsidRPr="00EC1331" w:rsidRDefault="00EF4DC5" w:rsidP="00BE5F73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br/>
      </w:r>
      <w:r w:rsidR="001075A9" w:rsidRPr="00EC1331">
        <w:rPr>
          <w:rFonts w:ascii="Arial" w:hAnsi="Arial" w:cs="Arial"/>
          <w:b/>
          <w:lang w:val="ru-RU"/>
        </w:rPr>
        <w:t>Видео</w:t>
      </w:r>
      <w:r w:rsidRPr="00EC1331">
        <w:rPr>
          <w:rFonts w:ascii="Arial" w:hAnsi="Arial" w:cs="Arial"/>
          <w:b/>
          <w:lang w:val="ru-RU"/>
        </w:rPr>
        <w:t xml:space="preserve">: </w:t>
      </w:r>
      <w:r w:rsidR="001075A9" w:rsidRPr="00EC1331">
        <w:rPr>
          <w:rFonts w:ascii="Arial" w:hAnsi="Arial" w:cs="Arial"/>
          <w:b/>
          <w:lang w:val="ru-RU"/>
        </w:rPr>
        <w:t xml:space="preserve">Летние шины </w:t>
      </w:r>
      <w:r w:rsidRPr="00EC1331">
        <w:rPr>
          <w:rFonts w:ascii="Arial" w:hAnsi="Arial" w:cs="Arial"/>
          <w:b/>
        </w:rPr>
        <w:t>Nokian</w:t>
      </w:r>
      <w:r w:rsidRPr="00EC1331">
        <w:rPr>
          <w:rFonts w:ascii="Arial" w:hAnsi="Arial" w:cs="Arial"/>
          <w:b/>
          <w:lang w:val="ru-RU"/>
        </w:rPr>
        <w:t xml:space="preserve"> </w:t>
      </w:r>
      <w:r w:rsidR="001075A9" w:rsidRPr="00EC1331">
        <w:rPr>
          <w:rFonts w:ascii="Arial" w:hAnsi="Arial" w:cs="Arial"/>
          <w:b/>
        </w:rPr>
        <w:t>T</w:t>
      </w:r>
      <w:r w:rsidRPr="00EC1331">
        <w:rPr>
          <w:rFonts w:ascii="Arial" w:hAnsi="Arial" w:cs="Arial"/>
          <w:b/>
        </w:rPr>
        <w:t>yres</w:t>
      </w:r>
      <w:r w:rsidRPr="00EC1331">
        <w:rPr>
          <w:rFonts w:ascii="Arial" w:hAnsi="Arial" w:cs="Arial"/>
          <w:b/>
          <w:lang w:val="ru-RU"/>
        </w:rPr>
        <w:t xml:space="preserve"> –</w:t>
      </w:r>
      <w:r w:rsidR="001075A9" w:rsidRPr="00EC1331">
        <w:rPr>
          <w:rFonts w:ascii="Arial" w:hAnsi="Arial" w:cs="Arial"/>
          <w:b/>
          <w:lang w:val="ru-RU"/>
        </w:rPr>
        <w:t xml:space="preserve"> испытания на пределе возможностей </w:t>
      </w:r>
      <w:hyperlink r:id="rId13" w:history="1">
        <w:r w:rsidR="00CB7BC9" w:rsidRPr="00EC1331">
          <w:rPr>
            <w:rStyle w:val="Hyperlink"/>
            <w:rFonts w:ascii="Arial" w:hAnsi="Arial" w:cs="Arial"/>
            <w:color w:val="auto"/>
          </w:rPr>
          <w:t>https</w:t>
        </w:r>
        <w:r w:rsidR="00CB7BC9" w:rsidRPr="00EC1331">
          <w:rPr>
            <w:rStyle w:val="Hyperlink"/>
            <w:rFonts w:ascii="Arial" w:hAnsi="Arial" w:cs="Arial"/>
            <w:color w:val="auto"/>
            <w:lang w:val="ru-RU"/>
          </w:rPr>
          <w:t>://</w:t>
        </w:r>
        <w:proofErr w:type="spellStart"/>
        <w:r w:rsidR="00CB7BC9" w:rsidRPr="00EC1331">
          <w:rPr>
            <w:rStyle w:val="Hyperlink"/>
            <w:rFonts w:ascii="Arial" w:hAnsi="Arial" w:cs="Arial"/>
            <w:color w:val="auto"/>
          </w:rPr>
          <w:t>youtu</w:t>
        </w:r>
        <w:proofErr w:type="spellEnd"/>
        <w:r w:rsidR="00CB7BC9" w:rsidRPr="00EC1331">
          <w:rPr>
            <w:rStyle w:val="Hyperlink"/>
            <w:rFonts w:ascii="Arial" w:hAnsi="Arial" w:cs="Arial"/>
            <w:color w:val="auto"/>
            <w:lang w:val="ru-RU"/>
          </w:rPr>
          <w:t>.</w:t>
        </w:r>
        <w:r w:rsidR="00CB7BC9" w:rsidRPr="00EC1331">
          <w:rPr>
            <w:rStyle w:val="Hyperlink"/>
            <w:rFonts w:ascii="Arial" w:hAnsi="Arial" w:cs="Arial"/>
            <w:color w:val="auto"/>
          </w:rPr>
          <w:t>be</w:t>
        </w:r>
        <w:r w:rsidR="00CB7BC9" w:rsidRPr="00EC1331">
          <w:rPr>
            <w:rStyle w:val="Hyperlink"/>
            <w:rFonts w:ascii="Arial" w:hAnsi="Arial" w:cs="Arial"/>
            <w:color w:val="auto"/>
            <w:lang w:val="ru-RU"/>
          </w:rPr>
          <w:t>/6</w:t>
        </w:r>
        <w:proofErr w:type="spellStart"/>
        <w:r w:rsidR="00CB7BC9" w:rsidRPr="00EC1331">
          <w:rPr>
            <w:rStyle w:val="Hyperlink"/>
            <w:rFonts w:ascii="Arial" w:hAnsi="Arial" w:cs="Arial"/>
            <w:color w:val="auto"/>
          </w:rPr>
          <w:t>kT</w:t>
        </w:r>
        <w:proofErr w:type="spellEnd"/>
        <w:r w:rsidR="00CB7BC9" w:rsidRPr="00EC1331">
          <w:rPr>
            <w:rStyle w:val="Hyperlink"/>
            <w:rFonts w:ascii="Arial" w:hAnsi="Arial" w:cs="Arial"/>
            <w:color w:val="auto"/>
            <w:lang w:val="ru-RU"/>
          </w:rPr>
          <w:t>0</w:t>
        </w:r>
        <w:proofErr w:type="spellStart"/>
        <w:r w:rsidR="00CB7BC9" w:rsidRPr="00EC1331">
          <w:rPr>
            <w:rStyle w:val="Hyperlink"/>
            <w:rFonts w:ascii="Arial" w:hAnsi="Arial" w:cs="Arial"/>
            <w:color w:val="auto"/>
          </w:rPr>
          <w:t>wLEOxY</w:t>
        </w:r>
        <w:proofErr w:type="spellEnd"/>
        <w:r w:rsidR="00CB7BC9" w:rsidRPr="00EC1331">
          <w:rPr>
            <w:rStyle w:val="Hyperlink"/>
            <w:rFonts w:ascii="Arial" w:hAnsi="Arial" w:cs="Arial"/>
            <w:color w:val="auto"/>
            <w:lang w:val="ru-RU"/>
          </w:rPr>
          <w:t>4</w:t>
        </w:r>
      </w:hyperlink>
    </w:p>
    <w:p w14:paraId="7D43ADBD" w14:textId="77777777" w:rsidR="00CB7BC9" w:rsidRPr="00EC1331" w:rsidRDefault="00CB7BC9" w:rsidP="00BE5F73">
      <w:pPr>
        <w:rPr>
          <w:rFonts w:ascii="Arial" w:hAnsi="Arial" w:cs="Arial"/>
          <w:lang w:val="ru-RU"/>
        </w:rPr>
      </w:pPr>
    </w:p>
    <w:p w14:paraId="2EDE3EDD" w14:textId="46A123F4" w:rsidR="00BE5F73" w:rsidRPr="00EC1331" w:rsidRDefault="001075A9" w:rsidP="00BE5F73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b/>
          <w:lang w:val="ru-RU"/>
        </w:rPr>
        <w:t>Видео</w:t>
      </w:r>
      <w:r w:rsidR="00BE5F73" w:rsidRPr="00EC1331">
        <w:rPr>
          <w:rFonts w:ascii="Arial" w:hAnsi="Arial" w:cs="Arial"/>
          <w:b/>
          <w:lang w:val="ru-RU"/>
        </w:rPr>
        <w:t xml:space="preserve">: </w:t>
      </w:r>
      <w:r w:rsidRPr="00EC1331">
        <w:rPr>
          <w:rFonts w:ascii="Arial" w:hAnsi="Arial" w:cs="Arial"/>
          <w:b/>
          <w:lang w:val="ru-RU"/>
        </w:rPr>
        <w:t>Уникальная прочность –</w:t>
      </w:r>
      <w:r w:rsidR="00BE5F73" w:rsidRPr="00EC1331">
        <w:rPr>
          <w:rFonts w:ascii="Arial" w:hAnsi="Arial" w:cs="Arial"/>
          <w:b/>
          <w:lang w:val="ru-RU"/>
        </w:rPr>
        <w:t xml:space="preserve"> </w:t>
      </w:r>
      <w:r w:rsidRPr="00EC1331">
        <w:rPr>
          <w:rFonts w:ascii="Arial" w:hAnsi="Arial" w:cs="Arial"/>
          <w:b/>
          <w:lang w:val="ru-RU"/>
        </w:rPr>
        <w:t xml:space="preserve">Технология </w:t>
      </w:r>
      <w:r w:rsidR="00BE5F73" w:rsidRPr="00EC1331">
        <w:rPr>
          <w:rFonts w:ascii="Arial" w:hAnsi="Arial" w:cs="Arial"/>
          <w:b/>
        </w:rPr>
        <w:t>Nokian</w:t>
      </w:r>
      <w:r w:rsidR="00BE5F73" w:rsidRPr="00EC1331">
        <w:rPr>
          <w:rFonts w:ascii="Arial" w:hAnsi="Arial" w:cs="Arial"/>
          <w:b/>
          <w:lang w:val="ru-RU"/>
        </w:rPr>
        <w:t xml:space="preserve"> </w:t>
      </w:r>
      <w:r w:rsidR="00BE5F73" w:rsidRPr="00EC1331">
        <w:rPr>
          <w:rFonts w:ascii="Arial" w:hAnsi="Arial" w:cs="Arial"/>
          <w:b/>
        </w:rPr>
        <w:t>Aramid</w:t>
      </w:r>
      <w:r w:rsidR="00BE5F73" w:rsidRPr="00EC1331">
        <w:rPr>
          <w:rFonts w:ascii="Arial" w:hAnsi="Arial" w:cs="Arial"/>
          <w:b/>
          <w:lang w:val="ru-RU"/>
        </w:rPr>
        <w:t xml:space="preserve"> </w:t>
      </w:r>
      <w:r w:rsidR="00BE5F73" w:rsidRPr="00EC1331">
        <w:rPr>
          <w:rFonts w:ascii="Arial" w:hAnsi="Arial" w:cs="Arial"/>
          <w:b/>
        </w:rPr>
        <w:t>Sidewall</w:t>
      </w:r>
      <w:r w:rsidRPr="00EC1331">
        <w:rPr>
          <w:rFonts w:ascii="Arial" w:hAnsi="Arial" w:cs="Arial"/>
          <w:b/>
        </w:rPr>
        <w:t>s</w:t>
      </w:r>
      <w:r w:rsidR="00BE5F73" w:rsidRPr="00EC1331">
        <w:rPr>
          <w:rFonts w:ascii="Arial" w:hAnsi="Arial" w:cs="Arial"/>
          <w:b/>
          <w:lang w:val="ru-RU"/>
        </w:rPr>
        <w:t xml:space="preserve"> </w:t>
      </w:r>
      <w:r w:rsidR="00BE5F73" w:rsidRPr="00EC1331">
        <w:rPr>
          <w:rFonts w:ascii="Arial" w:hAnsi="Arial" w:cs="Arial"/>
          <w:lang w:val="ru-RU"/>
        </w:rPr>
        <w:br/>
      </w:r>
      <w:hyperlink r:id="rId14">
        <w:r w:rsidR="00BE5F73" w:rsidRPr="00EC1331">
          <w:rPr>
            <w:rStyle w:val="Hyperlink"/>
            <w:rFonts w:ascii="Arial" w:hAnsi="Arial" w:cs="Arial"/>
            <w:color w:val="auto"/>
          </w:rPr>
          <w:t>http</w:t>
        </w:r>
        <w:r w:rsidR="00BE5F73" w:rsidRPr="00EC1331">
          <w:rPr>
            <w:rStyle w:val="Hyperlink"/>
            <w:rFonts w:ascii="Arial" w:hAnsi="Arial" w:cs="Arial"/>
            <w:color w:val="auto"/>
            <w:lang w:val="ru-RU"/>
          </w:rPr>
          <w:t>://</w:t>
        </w:r>
        <w:proofErr w:type="spellStart"/>
        <w:r w:rsidR="00BE5F73" w:rsidRPr="00EC1331">
          <w:rPr>
            <w:rStyle w:val="Hyperlink"/>
            <w:rFonts w:ascii="Arial" w:hAnsi="Arial" w:cs="Arial"/>
            <w:color w:val="auto"/>
          </w:rPr>
          <w:t>youtu</w:t>
        </w:r>
        <w:proofErr w:type="spellEnd"/>
        <w:r w:rsidR="00BE5F73" w:rsidRPr="00EC1331">
          <w:rPr>
            <w:rStyle w:val="Hyperlink"/>
            <w:rFonts w:ascii="Arial" w:hAnsi="Arial" w:cs="Arial"/>
            <w:color w:val="auto"/>
            <w:lang w:val="ru-RU"/>
          </w:rPr>
          <w:t>.</w:t>
        </w:r>
        <w:r w:rsidR="00BE5F73" w:rsidRPr="00EC1331">
          <w:rPr>
            <w:rStyle w:val="Hyperlink"/>
            <w:rFonts w:ascii="Arial" w:hAnsi="Arial" w:cs="Arial"/>
            <w:color w:val="auto"/>
          </w:rPr>
          <w:t>be</w:t>
        </w:r>
        <w:r w:rsidR="00BE5F73" w:rsidRPr="00EC1331">
          <w:rPr>
            <w:rStyle w:val="Hyperlink"/>
            <w:rFonts w:ascii="Arial" w:hAnsi="Arial" w:cs="Arial"/>
            <w:color w:val="auto"/>
            <w:lang w:val="ru-RU"/>
          </w:rPr>
          <w:t>/</w:t>
        </w:r>
        <w:r w:rsidR="00BE5F73" w:rsidRPr="00EC1331">
          <w:rPr>
            <w:rStyle w:val="Hyperlink"/>
            <w:rFonts w:ascii="Arial" w:hAnsi="Arial" w:cs="Arial"/>
            <w:color w:val="auto"/>
          </w:rPr>
          <w:t>N</w:t>
        </w:r>
        <w:r w:rsidR="00BE5F73" w:rsidRPr="00EC1331">
          <w:rPr>
            <w:rStyle w:val="Hyperlink"/>
            <w:rFonts w:ascii="Arial" w:hAnsi="Arial" w:cs="Arial"/>
            <w:color w:val="auto"/>
            <w:lang w:val="ru-RU"/>
          </w:rPr>
          <w:t>5</w:t>
        </w:r>
        <w:proofErr w:type="spellStart"/>
        <w:r w:rsidR="00BE5F73" w:rsidRPr="00EC1331">
          <w:rPr>
            <w:rStyle w:val="Hyperlink"/>
            <w:rFonts w:ascii="Arial" w:hAnsi="Arial" w:cs="Arial"/>
            <w:color w:val="auto"/>
          </w:rPr>
          <w:t>LvBke</w:t>
        </w:r>
        <w:proofErr w:type="spellEnd"/>
        <w:r w:rsidR="00BE5F73" w:rsidRPr="00EC1331">
          <w:rPr>
            <w:rStyle w:val="Hyperlink"/>
            <w:rFonts w:ascii="Arial" w:hAnsi="Arial" w:cs="Arial"/>
            <w:color w:val="auto"/>
            <w:lang w:val="ru-RU"/>
          </w:rPr>
          <w:t>-</w:t>
        </w:r>
        <w:proofErr w:type="spellStart"/>
        <w:r w:rsidR="00BE5F73" w:rsidRPr="00EC1331">
          <w:rPr>
            <w:rStyle w:val="Hyperlink"/>
            <w:rFonts w:ascii="Arial" w:hAnsi="Arial" w:cs="Arial"/>
            <w:color w:val="auto"/>
          </w:rPr>
          <w:t>UqY</w:t>
        </w:r>
        <w:proofErr w:type="spellEnd"/>
      </w:hyperlink>
    </w:p>
    <w:p w14:paraId="3C209E7E" w14:textId="400EBC22" w:rsidR="003A0494" w:rsidRPr="00EC1331" w:rsidRDefault="00BE5F73" w:rsidP="001075A9">
      <w:pPr>
        <w:pStyle w:val="MainText"/>
        <w:rPr>
          <w:u w:val="single"/>
          <w:lang w:val="ru-RU"/>
        </w:rPr>
      </w:pPr>
      <w:r w:rsidRPr="00EC1331">
        <w:rPr>
          <w:b/>
          <w:lang w:val="ru-RU"/>
        </w:rPr>
        <w:br/>
      </w:r>
      <w:r w:rsidRPr="00EC1331">
        <w:rPr>
          <w:b/>
          <w:lang w:val="ru-RU"/>
        </w:rPr>
        <w:br/>
      </w:r>
    </w:p>
    <w:p w14:paraId="4A6D1ACB" w14:textId="39B955B7" w:rsidR="003A0494" w:rsidRPr="00EC1331" w:rsidRDefault="001075A9" w:rsidP="003A0494">
      <w:pPr>
        <w:rPr>
          <w:rFonts w:ascii="Arial" w:hAnsi="Arial" w:cs="Arial"/>
          <w:b/>
          <w:lang w:val="ru-RU"/>
        </w:rPr>
      </w:pPr>
      <w:r w:rsidRPr="00EC1331">
        <w:rPr>
          <w:rFonts w:ascii="Arial" w:hAnsi="Arial" w:cs="Arial"/>
          <w:b/>
          <w:lang w:val="ru-RU"/>
        </w:rPr>
        <w:t>Дополнительная информация:</w:t>
      </w:r>
    </w:p>
    <w:p w14:paraId="0BABE66C" w14:textId="77777777" w:rsidR="001075A9" w:rsidRPr="00EC1331" w:rsidRDefault="001075A9" w:rsidP="003A0494">
      <w:pPr>
        <w:rPr>
          <w:rFonts w:ascii="Arial" w:hAnsi="Arial" w:cs="Arial"/>
          <w:lang w:val="ru-RU"/>
        </w:rPr>
      </w:pPr>
    </w:p>
    <w:p w14:paraId="0C89E5CD" w14:textId="77777777" w:rsidR="001075A9" w:rsidRPr="00EC1331" w:rsidRDefault="001075A9" w:rsidP="003A0494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 xml:space="preserve">Пресс-служба </w:t>
      </w:r>
      <w:r w:rsidRPr="00EC1331">
        <w:rPr>
          <w:rFonts w:ascii="Arial" w:hAnsi="Arial" w:cs="Arial"/>
        </w:rPr>
        <w:t>Nokian</w:t>
      </w:r>
      <w:r w:rsidRPr="00EC1331">
        <w:rPr>
          <w:rFonts w:ascii="Arial" w:hAnsi="Arial" w:cs="Arial"/>
          <w:lang w:val="ru-RU"/>
        </w:rPr>
        <w:t xml:space="preserve"> </w:t>
      </w:r>
      <w:r w:rsidRPr="00EC1331">
        <w:rPr>
          <w:rFonts w:ascii="Arial" w:hAnsi="Arial" w:cs="Arial"/>
        </w:rPr>
        <w:t>Tyres</w:t>
      </w:r>
      <w:r w:rsidRPr="00EC1331">
        <w:rPr>
          <w:rFonts w:ascii="Arial" w:hAnsi="Arial" w:cs="Arial"/>
          <w:lang w:val="ru-RU"/>
        </w:rPr>
        <w:t xml:space="preserve"> в России, Казахстане, Беларуси</w:t>
      </w:r>
    </w:p>
    <w:p w14:paraId="161A18F0" w14:textId="47222513" w:rsidR="001075A9" w:rsidRPr="00EC1331" w:rsidRDefault="001075A9" w:rsidP="003A0494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>Карина Соколова, специалист по связям с общественностью</w:t>
      </w:r>
    </w:p>
    <w:p w14:paraId="03F527F1" w14:textId="6CDA0CEE" w:rsidR="001075A9" w:rsidRPr="00EC1331" w:rsidRDefault="001075A9" w:rsidP="003A0494">
      <w:pPr>
        <w:rPr>
          <w:rFonts w:ascii="Arial" w:hAnsi="Arial" w:cs="Arial"/>
          <w:lang w:val="ru-RU"/>
        </w:rPr>
      </w:pPr>
      <w:r w:rsidRPr="00EC1331">
        <w:rPr>
          <w:rFonts w:ascii="Arial" w:hAnsi="Arial" w:cs="Arial"/>
          <w:lang w:val="ru-RU"/>
        </w:rPr>
        <w:t>+7921-426-0109</w:t>
      </w:r>
    </w:p>
    <w:p w14:paraId="5A98B0A2" w14:textId="2E9B46A8" w:rsidR="003A0494" w:rsidRPr="007620CA" w:rsidRDefault="007620CA" w:rsidP="001075A9">
      <w:pPr>
        <w:rPr>
          <w:rFonts w:ascii="Arial" w:hAnsi="Arial" w:cs="Arial"/>
          <w:lang w:val="ru-RU"/>
        </w:rPr>
      </w:pPr>
      <w:hyperlink r:id="rId15" w:history="1">
        <w:r w:rsidR="001075A9" w:rsidRPr="00EC1331">
          <w:rPr>
            <w:rStyle w:val="Hyperlink"/>
            <w:rFonts w:ascii="Arial" w:hAnsi="Arial" w:cs="Arial"/>
            <w:color w:val="auto"/>
            <w:lang w:val="en-US"/>
          </w:rPr>
          <w:t>Karina</w:t>
        </w:r>
        <w:r w:rsidR="001075A9" w:rsidRPr="007620CA">
          <w:rPr>
            <w:rStyle w:val="Hyperlink"/>
            <w:rFonts w:ascii="Arial" w:hAnsi="Arial" w:cs="Arial"/>
            <w:color w:val="auto"/>
            <w:lang w:val="ru-RU"/>
          </w:rPr>
          <w:t>.</w:t>
        </w:r>
        <w:r w:rsidR="001075A9" w:rsidRPr="00EC1331">
          <w:rPr>
            <w:rStyle w:val="Hyperlink"/>
            <w:rFonts w:ascii="Arial" w:hAnsi="Arial" w:cs="Arial"/>
            <w:color w:val="auto"/>
            <w:lang w:val="en-US"/>
          </w:rPr>
          <w:t>sokolova</w:t>
        </w:r>
        <w:r w:rsidR="001075A9" w:rsidRPr="007620CA">
          <w:rPr>
            <w:rStyle w:val="Hyperlink"/>
            <w:rFonts w:ascii="Arial" w:hAnsi="Arial" w:cs="Arial"/>
            <w:color w:val="auto"/>
            <w:lang w:val="ru-RU"/>
          </w:rPr>
          <w:t>@</w:t>
        </w:r>
        <w:r w:rsidR="001075A9" w:rsidRPr="00EC1331">
          <w:rPr>
            <w:rStyle w:val="Hyperlink"/>
            <w:rFonts w:ascii="Arial" w:hAnsi="Arial" w:cs="Arial"/>
            <w:color w:val="auto"/>
            <w:lang w:val="en-US"/>
          </w:rPr>
          <w:t>nokiantyres</w:t>
        </w:r>
        <w:r w:rsidR="001075A9" w:rsidRPr="007620CA">
          <w:rPr>
            <w:rStyle w:val="Hyperlink"/>
            <w:rFonts w:ascii="Arial" w:hAnsi="Arial" w:cs="Arial"/>
            <w:color w:val="auto"/>
            <w:lang w:val="ru-RU"/>
          </w:rPr>
          <w:t>.</w:t>
        </w:r>
        <w:r w:rsidR="001075A9" w:rsidRPr="00EC1331">
          <w:rPr>
            <w:rStyle w:val="Hyperlink"/>
            <w:rFonts w:ascii="Arial" w:hAnsi="Arial" w:cs="Arial"/>
            <w:color w:val="auto"/>
            <w:lang w:val="en-US"/>
          </w:rPr>
          <w:t>com</w:t>
        </w:r>
      </w:hyperlink>
      <w:r w:rsidR="001075A9" w:rsidRPr="007620CA">
        <w:rPr>
          <w:rFonts w:ascii="Arial" w:hAnsi="Arial" w:cs="Arial"/>
          <w:lang w:val="ru-RU"/>
        </w:rPr>
        <w:t xml:space="preserve"> </w:t>
      </w:r>
    </w:p>
    <w:p w14:paraId="4EB9A068" w14:textId="2266F3E6" w:rsidR="00970819" w:rsidRPr="007620CA" w:rsidRDefault="007620CA" w:rsidP="001075A9">
      <w:pPr>
        <w:rPr>
          <w:rFonts w:ascii="Arial" w:hAnsi="Arial" w:cs="Arial"/>
          <w:lang w:val="ru-RU"/>
        </w:rPr>
      </w:pPr>
      <w:hyperlink r:id="rId16" w:history="1">
        <w:r w:rsidR="00970819" w:rsidRPr="00EC1331">
          <w:rPr>
            <w:rStyle w:val="Hyperlink"/>
            <w:rFonts w:ascii="Arial" w:hAnsi="Arial" w:cs="Arial"/>
            <w:color w:val="auto"/>
            <w:lang w:val="en-US"/>
          </w:rPr>
          <w:t>www</w:t>
        </w:r>
        <w:r w:rsidR="00970819" w:rsidRPr="007620CA">
          <w:rPr>
            <w:rStyle w:val="Hyperlink"/>
            <w:rFonts w:ascii="Arial" w:hAnsi="Arial" w:cs="Arial"/>
            <w:color w:val="auto"/>
            <w:lang w:val="ru-RU"/>
          </w:rPr>
          <w:t>.</w:t>
        </w:r>
        <w:proofErr w:type="spellStart"/>
        <w:r w:rsidR="00970819" w:rsidRPr="00EC1331">
          <w:rPr>
            <w:rStyle w:val="Hyperlink"/>
            <w:rFonts w:ascii="Arial" w:hAnsi="Arial" w:cs="Arial"/>
            <w:color w:val="auto"/>
            <w:lang w:val="en-US"/>
          </w:rPr>
          <w:t>nokiantyres</w:t>
        </w:r>
        <w:proofErr w:type="spellEnd"/>
        <w:r w:rsidR="00970819" w:rsidRPr="007620CA">
          <w:rPr>
            <w:rStyle w:val="Hyperlink"/>
            <w:rFonts w:ascii="Arial" w:hAnsi="Arial" w:cs="Arial"/>
            <w:color w:val="auto"/>
            <w:lang w:val="ru-RU"/>
          </w:rPr>
          <w:t>.</w:t>
        </w:r>
        <w:proofErr w:type="spellStart"/>
        <w:r w:rsidR="00970819" w:rsidRPr="00EC1331">
          <w:rPr>
            <w:rStyle w:val="Hyperlink"/>
            <w:rFonts w:ascii="Arial" w:hAnsi="Arial" w:cs="Arial"/>
            <w:color w:val="auto"/>
            <w:lang w:val="en-US"/>
          </w:rPr>
          <w:t>ru</w:t>
        </w:r>
        <w:proofErr w:type="spellEnd"/>
      </w:hyperlink>
      <w:r w:rsidR="00970819" w:rsidRPr="007620CA">
        <w:rPr>
          <w:rFonts w:ascii="Arial" w:hAnsi="Arial" w:cs="Arial"/>
          <w:lang w:val="ru-RU"/>
        </w:rPr>
        <w:t xml:space="preserve"> </w:t>
      </w:r>
    </w:p>
    <w:p w14:paraId="4FA41635" w14:textId="15F26B22" w:rsidR="00C42ACB" w:rsidRPr="00EC1331" w:rsidRDefault="003A0494" w:rsidP="00A15CE2">
      <w:pPr>
        <w:pStyle w:val="MainText"/>
      </w:pPr>
      <w:r w:rsidRPr="00EC1331">
        <w:rPr>
          <w:b/>
        </w:rPr>
        <w:t>YouTube:</w:t>
      </w:r>
      <w:r w:rsidRPr="00EC1331">
        <w:t xml:space="preserve"> </w:t>
      </w:r>
      <w:hyperlink r:id="rId17">
        <w:r w:rsidRPr="00EC1331">
          <w:rPr>
            <w:rStyle w:val="Hyperlink"/>
            <w:color w:val="auto"/>
          </w:rPr>
          <w:t>www.youtube.com/NokianTyresCom</w:t>
        </w:r>
      </w:hyperlink>
    </w:p>
    <w:sectPr w:rsidR="00C42ACB" w:rsidRPr="00EC1331" w:rsidSect="001F6C72">
      <w:headerReference w:type="default" r:id="rId18"/>
      <w:pgSz w:w="11906" w:h="16838" w:code="9"/>
      <w:pgMar w:top="567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2737B4B" w14:textId="77777777" w:rsidR="00B25637" w:rsidRDefault="00B25637">
      <w:r>
        <w:separator/>
      </w:r>
    </w:p>
  </w:endnote>
  <w:endnote w:type="continuationSeparator" w:id="0">
    <w:p w14:paraId="0526002D" w14:textId="77777777" w:rsidR="00B25637" w:rsidRDefault="00B256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x">
    <w:altName w:val="Dax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6B30E4" w14:textId="77777777" w:rsidR="00B25637" w:rsidRDefault="00B25637">
      <w:r>
        <w:separator/>
      </w:r>
    </w:p>
  </w:footnote>
  <w:footnote w:type="continuationSeparator" w:id="0">
    <w:p w14:paraId="0CC81430" w14:textId="77777777" w:rsidR="00B25637" w:rsidRDefault="00B256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F634E5" w14:textId="212078DD" w:rsidR="00CC223E" w:rsidRDefault="00CC223E" w:rsidP="00BF0AC2">
    <w:pPr>
      <w:pStyle w:val="Header"/>
      <w:tabs>
        <w:tab w:val="clear" w:pos="4819"/>
        <w:tab w:val="clear" w:pos="9638"/>
        <w:tab w:val="left" w:pos="5216"/>
        <w:tab w:val="left" w:pos="7825"/>
        <w:tab w:val="right" w:pos="9900"/>
      </w:tabs>
    </w:pPr>
    <w:r>
      <w:rPr>
        <w:rFonts w:ascii="Arial" w:hAnsi="Arial" w:cs="Arial"/>
        <w:noProof/>
        <w:sz w:val="20"/>
        <w:lang w:val="fi-FI" w:eastAsia="fi-FI" w:bidi="ar-SA"/>
      </w:rPr>
      <w:drawing>
        <wp:anchor distT="0" distB="0" distL="114300" distR="114300" simplePos="0" relativeHeight="251659264" behindDoc="1" locked="0" layoutInCell="1" allowOverlap="1" wp14:anchorId="2803A044" wp14:editId="49BA3077">
          <wp:simplePos x="0" y="0"/>
          <wp:positionH relativeFrom="column">
            <wp:posOffset>0</wp:posOffset>
          </wp:positionH>
          <wp:positionV relativeFrom="paragraph">
            <wp:posOffset>-103892</wp:posOffset>
          </wp:positionV>
          <wp:extent cx="1479550" cy="600710"/>
          <wp:effectExtent l="0" t="0" r="6350" b="8890"/>
          <wp:wrapTight wrapText="bothSides">
            <wp:wrapPolygon edited="0">
              <wp:start x="0" y="0"/>
              <wp:lineTo x="0" y="21235"/>
              <wp:lineTo x="21415" y="21235"/>
              <wp:lineTo x="2141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yres_colour_cmyk_neg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9550" cy="600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157FE2C" w14:textId="26298001" w:rsidR="00CC223E" w:rsidRDefault="00CC223E" w:rsidP="00BF0AC2">
    <w:pPr>
      <w:pStyle w:val="Header"/>
      <w:tabs>
        <w:tab w:val="clear" w:pos="4819"/>
        <w:tab w:val="clear" w:pos="9638"/>
        <w:tab w:val="left" w:pos="5216"/>
        <w:tab w:val="left" w:pos="7825"/>
        <w:tab w:val="right" w:pos="9900"/>
      </w:tabs>
    </w:pPr>
  </w:p>
  <w:p w14:paraId="7F4266BD" w14:textId="1B3CFFF2" w:rsidR="00CC223E" w:rsidRDefault="00CC223E" w:rsidP="00BF0AC2">
    <w:pPr>
      <w:pStyle w:val="Header"/>
      <w:tabs>
        <w:tab w:val="clear" w:pos="4819"/>
        <w:tab w:val="clear" w:pos="9638"/>
        <w:tab w:val="left" w:pos="5216"/>
        <w:tab w:val="left" w:pos="7825"/>
        <w:tab w:val="right" w:pos="9900"/>
      </w:tabs>
      <w:rPr>
        <w:rFonts w:ascii="Arial" w:hAnsi="Arial" w:cs="Arial"/>
      </w:rPr>
    </w:pPr>
    <w:r>
      <w:tab/>
    </w:r>
  </w:p>
  <w:p w14:paraId="316C4AC3" w14:textId="77777777" w:rsidR="00CC223E" w:rsidRDefault="00CC223E">
    <w:pPr>
      <w:pStyle w:val="Header"/>
      <w:tabs>
        <w:tab w:val="clear" w:pos="4819"/>
        <w:tab w:val="clear" w:pos="9638"/>
        <w:tab w:val="left" w:pos="5216"/>
        <w:tab w:val="right" w:pos="9900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A0A89"/>
    <w:multiLevelType w:val="hybridMultilevel"/>
    <w:tmpl w:val="639A7662"/>
    <w:lvl w:ilvl="0" w:tplc="B2B44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51B848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810418"/>
    <w:multiLevelType w:val="hybridMultilevel"/>
    <w:tmpl w:val="DBD2975C"/>
    <w:lvl w:ilvl="0" w:tplc="B656A4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304"/>
  <w:hyphenationZone w:val="425"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AC2"/>
    <w:rsid w:val="00002B50"/>
    <w:rsid w:val="000119D3"/>
    <w:rsid w:val="00017013"/>
    <w:rsid w:val="000173DF"/>
    <w:rsid w:val="000218E0"/>
    <w:rsid w:val="0002496C"/>
    <w:rsid w:val="00027666"/>
    <w:rsid w:val="00032631"/>
    <w:rsid w:val="00035580"/>
    <w:rsid w:val="0003595B"/>
    <w:rsid w:val="00035CAF"/>
    <w:rsid w:val="00037703"/>
    <w:rsid w:val="00037A1A"/>
    <w:rsid w:val="00040948"/>
    <w:rsid w:val="0004412D"/>
    <w:rsid w:val="00044146"/>
    <w:rsid w:val="00045015"/>
    <w:rsid w:val="00052359"/>
    <w:rsid w:val="0006154B"/>
    <w:rsid w:val="00064029"/>
    <w:rsid w:val="0006576F"/>
    <w:rsid w:val="000662A6"/>
    <w:rsid w:val="000735DB"/>
    <w:rsid w:val="000755BE"/>
    <w:rsid w:val="00075C60"/>
    <w:rsid w:val="00076B89"/>
    <w:rsid w:val="000770EA"/>
    <w:rsid w:val="00080303"/>
    <w:rsid w:val="000826AA"/>
    <w:rsid w:val="00085DE3"/>
    <w:rsid w:val="0008756A"/>
    <w:rsid w:val="00087834"/>
    <w:rsid w:val="0009117D"/>
    <w:rsid w:val="000912A5"/>
    <w:rsid w:val="00091DFF"/>
    <w:rsid w:val="000944AD"/>
    <w:rsid w:val="00095307"/>
    <w:rsid w:val="000A057C"/>
    <w:rsid w:val="000A06C0"/>
    <w:rsid w:val="000B06BC"/>
    <w:rsid w:val="000B2D07"/>
    <w:rsid w:val="000C65F3"/>
    <w:rsid w:val="000C7EBC"/>
    <w:rsid w:val="000D0C4B"/>
    <w:rsid w:val="000D3218"/>
    <w:rsid w:val="000D5B23"/>
    <w:rsid w:val="000D7ADC"/>
    <w:rsid w:val="000E09FB"/>
    <w:rsid w:val="000E18AF"/>
    <w:rsid w:val="00102DEA"/>
    <w:rsid w:val="00104C0F"/>
    <w:rsid w:val="001075A9"/>
    <w:rsid w:val="00107AA7"/>
    <w:rsid w:val="00110125"/>
    <w:rsid w:val="001127EB"/>
    <w:rsid w:val="00113578"/>
    <w:rsid w:val="00117249"/>
    <w:rsid w:val="0012185E"/>
    <w:rsid w:val="00127CAF"/>
    <w:rsid w:val="0013488F"/>
    <w:rsid w:val="001363FB"/>
    <w:rsid w:val="00150ECC"/>
    <w:rsid w:val="00152FBB"/>
    <w:rsid w:val="00153453"/>
    <w:rsid w:val="00154D9F"/>
    <w:rsid w:val="00161206"/>
    <w:rsid w:val="00161F81"/>
    <w:rsid w:val="00163496"/>
    <w:rsid w:val="00172F17"/>
    <w:rsid w:val="0017703A"/>
    <w:rsid w:val="001814E9"/>
    <w:rsid w:val="00183D8F"/>
    <w:rsid w:val="001A101E"/>
    <w:rsid w:val="001A26FE"/>
    <w:rsid w:val="001A2A21"/>
    <w:rsid w:val="001A5D14"/>
    <w:rsid w:val="001A7DED"/>
    <w:rsid w:val="001B0C71"/>
    <w:rsid w:val="001B19FB"/>
    <w:rsid w:val="001B3A73"/>
    <w:rsid w:val="001B5CB5"/>
    <w:rsid w:val="001B7EC0"/>
    <w:rsid w:val="001B7F89"/>
    <w:rsid w:val="001C0EAC"/>
    <w:rsid w:val="001C3F6B"/>
    <w:rsid w:val="001C45A8"/>
    <w:rsid w:val="001C6571"/>
    <w:rsid w:val="001C6CA8"/>
    <w:rsid w:val="001D0F34"/>
    <w:rsid w:val="001D20C1"/>
    <w:rsid w:val="001D22D5"/>
    <w:rsid w:val="001D36CF"/>
    <w:rsid w:val="001D727C"/>
    <w:rsid w:val="001E051A"/>
    <w:rsid w:val="001E1B6A"/>
    <w:rsid w:val="001E238C"/>
    <w:rsid w:val="001E74DD"/>
    <w:rsid w:val="001F129D"/>
    <w:rsid w:val="001F15DA"/>
    <w:rsid w:val="001F2A8F"/>
    <w:rsid w:val="001F55C4"/>
    <w:rsid w:val="001F6C72"/>
    <w:rsid w:val="00202CEA"/>
    <w:rsid w:val="00213472"/>
    <w:rsid w:val="002209BB"/>
    <w:rsid w:val="00222130"/>
    <w:rsid w:val="002257C8"/>
    <w:rsid w:val="00231C13"/>
    <w:rsid w:val="0023489F"/>
    <w:rsid w:val="00235C76"/>
    <w:rsid w:val="002377A5"/>
    <w:rsid w:val="00243D05"/>
    <w:rsid w:val="002440B0"/>
    <w:rsid w:val="00244A6D"/>
    <w:rsid w:val="00246925"/>
    <w:rsid w:val="002521A5"/>
    <w:rsid w:val="002521F7"/>
    <w:rsid w:val="002538C4"/>
    <w:rsid w:val="00254161"/>
    <w:rsid w:val="00255F82"/>
    <w:rsid w:val="00256ABE"/>
    <w:rsid w:val="00257D11"/>
    <w:rsid w:val="00263883"/>
    <w:rsid w:val="00272B8D"/>
    <w:rsid w:val="00275CC5"/>
    <w:rsid w:val="00275D32"/>
    <w:rsid w:val="0027675F"/>
    <w:rsid w:val="00283091"/>
    <w:rsid w:val="002848F8"/>
    <w:rsid w:val="00287954"/>
    <w:rsid w:val="002921CA"/>
    <w:rsid w:val="00292B8E"/>
    <w:rsid w:val="00293501"/>
    <w:rsid w:val="0029629E"/>
    <w:rsid w:val="002A2A29"/>
    <w:rsid w:val="002A3B79"/>
    <w:rsid w:val="002A4494"/>
    <w:rsid w:val="002A5EC8"/>
    <w:rsid w:val="002B682C"/>
    <w:rsid w:val="002B7964"/>
    <w:rsid w:val="002C465F"/>
    <w:rsid w:val="002C6C14"/>
    <w:rsid w:val="002D1C0E"/>
    <w:rsid w:val="002D5026"/>
    <w:rsid w:val="002D5319"/>
    <w:rsid w:val="002D6A3A"/>
    <w:rsid w:val="002E05EC"/>
    <w:rsid w:val="002E6FD2"/>
    <w:rsid w:val="002F1301"/>
    <w:rsid w:val="002F2026"/>
    <w:rsid w:val="002F3E38"/>
    <w:rsid w:val="002F501F"/>
    <w:rsid w:val="002F7708"/>
    <w:rsid w:val="002F7D52"/>
    <w:rsid w:val="00301A3F"/>
    <w:rsid w:val="00301DBD"/>
    <w:rsid w:val="00302F44"/>
    <w:rsid w:val="00311C4F"/>
    <w:rsid w:val="0031422A"/>
    <w:rsid w:val="00323921"/>
    <w:rsid w:val="00325D9D"/>
    <w:rsid w:val="0032667B"/>
    <w:rsid w:val="00326D09"/>
    <w:rsid w:val="00327FB9"/>
    <w:rsid w:val="00330D29"/>
    <w:rsid w:val="00332558"/>
    <w:rsid w:val="00333A00"/>
    <w:rsid w:val="003358D1"/>
    <w:rsid w:val="00342520"/>
    <w:rsid w:val="00342F2E"/>
    <w:rsid w:val="00343B00"/>
    <w:rsid w:val="003440A6"/>
    <w:rsid w:val="00347481"/>
    <w:rsid w:val="00360476"/>
    <w:rsid w:val="003632BA"/>
    <w:rsid w:val="00364717"/>
    <w:rsid w:val="00366561"/>
    <w:rsid w:val="0037033D"/>
    <w:rsid w:val="00370F99"/>
    <w:rsid w:val="003728F2"/>
    <w:rsid w:val="00383526"/>
    <w:rsid w:val="0038539D"/>
    <w:rsid w:val="003873D7"/>
    <w:rsid w:val="003930C3"/>
    <w:rsid w:val="00395FA0"/>
    <w:rsid w:val="003A022C"/>
    <w:rsid w:val="003A0494"/>
    <w:rsid w:val="003A11FE"/>
    <w:rsid w:val="003A3010"/>
    <w:rsid w:val="003A48C7"/>
    <w:rsid w:val="003B0DD8"/>
    <w:rsid w:val="003B1700"/>
    <w:rsid w:val="003B44D9"/>
    <w:rsid w:val="003B5212"/>
    <w:rsid w:val="003C22B5"/>
    <w:rsid w:val="003C281C"/>
    <w:rsid w:val="003C2EA4"/>
    <w:rsid w:val="003C47D5"/>
    <w:rsid w:val="003C7A05"/>
    <w:rsid w:val="003D1BE7"/>
    <w:rsid w:val="003D4CF8"/>
    <w:rsid w:val="003D5844"/>
    <w:rsid w:val="003E137F"/>
    <w:rsid w:val="003E1C58"/>
    <w:rsid w:val="003E4521"/>
    <w:rsid w:val="003E54D1"/>
    <w:rsid w:val="003E679C"/>
    <w:rsid w:val="003E718A"/>
    <w:rsid w:val="003F36D7"/>
    <w:rsid w:val="003F46E8"/>
    <w:rsid w:val="0041020F"/>
    <w:rsid w:val="004122F8"/>
    <w:rsid w:val="0041254D"/>
    <w:rsid w:val="00414F0E"/>
    <w:rsid w:val="004166EA"/>
    <w:rsid w:val="00416BCA"/>
    <w:rsid w:val="0041732E"/>
    <w:rsid w:val="00422350"/>
    <w:rsid w:val="00423192"/>
    <w:rsid w:val="00424ADF"/>
    <w:rsid w:val="00425E65"/>
    <w:rsid w:val="004266BF"/>
    <w:rsid w:val="004276A7"/>
    <w:rsid w:val="00431AF0"/>
    <w:rsid w:val="00432722"/>
    <w:rsid w:val="00432DD7"/>
    <w:rsid w:val="00434556"/>
    <w:rsid w:val="004348D7"/>
    <w:rsid w:val="00435E36"/>
    <w:rsid w:val="00437702"/>
    <w:rsid w:val="00442B92"/>
    <w:rsid w:val="004443C3"/>
    <w:rsid w:val="0044466E"/>
    <w:rsid w:val="00447BF6"/>
    <w:rsid w:val="00451CF1"/>
    <w:rsid w:val="00454380"/>
    <w:rsid w:val="00455482"/>
    <w:rsid w:val="00461A22"/>
    <w:rsid w:val="004748EC"/>
    <w:rsid w:val="00475AE8"/>
    <w:rsid w:val="004772EA"/>
    <w:rsid w:val="00484E69"/>
    <w:rsid w:val="004857B7"/>
    <w:rsid w:val="00492954"/>
    <w:rsid w:val="00492FC2"/>
    <w:rsid w:val="00493902"/>
    <w:rsid w:val="00495D88"/>
    <w:rsid w:val="004A6938"/>
    <w:rsid w:val="004C2389"/>
    <w:rsid w:val="004C3917"/>
    <w:rsid w:val="004C48DF"/>
    <w:rsid w:val="004D17EC"/>
    <w:rsid w:val="004D1958"/>
    <w:rsid w:val="004D1BFE"/>
    <w:rsid w:val="004D4773"/>
    <w:rsid w:val="004D558A"/>
    <w:rsid w:val="004D5D75"/>
    <w:rsid w:val="004D789E"/>
    <w:rsid w:val="004E12EC"/>
    <w:rsid w:val="004E2B23"/>
    <w:rsid w:val="004E5C2A"/>
    <w:rsid w:val="004E6090"/>
    <w:rsid w:val="004F1414"/>
    <w:rsid w:val="004F4541"/>
    <w:rsid w:val="004F4605"/>
    <w:rsid w:val="004F6CE4"/>
    <w:rsid w:val="00503354"/>
    <w:rsid w:val="0051566D"/>
    <w:rsid w:val="0052124A"/>
    <w:rsid w:val="005226C8"/>
    <w:rsid w:val="00522E8B"/>
    <w:rsid w:val="005273F4"/>
    <w:rsid w:val="0053009F"/>
    <w:rsid w:val="005376C0"/>
    <w:rsid w:val="0054167B"/>
    <w:rsid w:val="00543531"/>
    <w:rsid w:val="00547334"/>
    <w:rsid w:val="00550535"/>
    <w:rsid w:val="00554268"/>
    <w:rsid w:val="00555D62"/>
    <w:rsid w:val="00555FEE"/>
    <w:rsid w:val="005572CC"/>
    <w:rsid w:val="0056122A"/>
    <w:rsid w:val="00563201"/>
    <w:rsid w:val="00566D21"/>
    <w:rsid w:val="00566F34"/>
    <w:rsid w:val="00571664"/>
    <w:rsid w:val="0057185F"/>
    <w:rsid w:val="00575A57"/>
    <w:rsid w:val="0057773A"/>
    <w:rsid w:val="00582D77"/>
    <w:rsid w:val="00583DE7"/>
    <w:rsid w:val="00584311"/>
    <w:rsid w:val="00584C9D"/>
    <w:rsid w:val="00590AB7"/>
    <w:rsid w:val="00593281"/>
    <w:rsid w:val="005A5906"/>
    <w:rsid w:val="005B20B1"/>
    <w:rsid w:val="005B58ED"/>
    <w:rsid w:val="005C70DD"/>
    <w:rsid w:val="005D762A"/>
    <w:rsid w:val="005E3294"/>
    <w:rsid w:val="005E77B8"/>
    <w:rsid w:val="005F0CFB"/>
    <w:rsid w:val="005F1459"/>
    <w:rsid w:val="005F229B"/>
    <w:rsid w:val="005F2486"/>
    <w:rsid w:val="005F6DEC"/>
    <w:rsid w:val="006010B4"/>
    <w:rsid w:val="0060406B"/>
    <w:rsid w:val="00604580"/>
    <w:rsid w:val="006063CF"/>
    <w:rsid w:val="00614E44"/>
    <w:rsid w:val="0062681B"/>
    <w:rsid w:val="00631981"/>
    <w:rsid w:val="00634CEB"/>
    <w:rsid w:val="00636335"/>
    <w:rsid w:val="0064296F"/>
    <w:rsid w:val="00644759"/>
    <w:rsid w:val="00654A65"/>
    <w:rsid w:val="006559C0"/>
    <w:rsid w:val="00662DB3"/>
    <w:rsid w:val="00663F12"/>
    <w:rsid w:val="006641B0"/>
    <w:rsid w:val="00665943"/>
    <w:rsid w:val="0067316C"/>
    <w:rsid w:val="00675288"/>
    <w:rsid w:val="00676CA9"/>
    <w:rsid w:val="00677808"/>
    <w:rsid w:val="00684C57"/>
    <w:rsid w:val="00686C8C"/>
    <w:rsid w:val="00686FAB"/>
    <w:rsid w:val="00687206"/>
    <w:rsid w:val="00687B27"/>
    <w:rsid w:val="006950EA"/>
    <w:rsid w:val="00697991"/>
    <w:rsid w:val="006A5374"/>
    <w:rsid w:val="006A682F"/>
    <w:rsid w:val="006A6D5B"/>
    <w:rsid w:val="006A7F15"/>
    <w:rsid w:val="006B08F2"/>
    <w:rsid w:val="006B0B26"/>
    <w:rsid w:val="006B7260"/>
    <w:rsid w:val="006C3892"/>
    <w:rsid w:val="006D53E7"/>
    <w:rsid w:val="006D79DA"/>
    <w:rsid w:val="006E1088"/>
    <w:rsid w:val="006E383B"/>
    <w:rsid w:val="006F4A09"/>
    <w:rsid w:val="006F7A58"/>
    <w:rsid w:val="007007F4"/>
    <w:rsid w:val="00701BE4"/>
    <w:rsid w:val="0070535F"/>
    <w:rsid w:val="007064E6"/>
    <w:rsid w:val="007102DB"/>
    <w:rsid w:val="00710E63"/>
    <w:rsid w:val="00711223"/>
    <w:rsid w:val="007146C3"/>
    <w:rsid w:val="00714DF3"/>
    <w:rsid w:val="00715830"/>
    <w:rsid w:val="007211BD"/>
    <w:rsid w:val="007230F9"/>
    <w:rsid w:val="00725D0A"/>
    <w:rsid w:val="0072772C"/>
    <w:rsid w:val="007329B1"/>
    <w:rsid w:val="00733109"/>
    <w:rsid w:val="00736491"/>
    <w:rsid w:val="007404A7"/>
    <w:rsid w:val="00744498"/>
    <w:rsid w:val="00746A43"/>
    <w:rsid w:val="007523E8"/>
    <w:rsid w:val="007541F9"/>
    <w:rsid w:val="007545FB"/>
    <w:rsid w:val="007620CA"/>
    <w:rsid w:val="0076250C"/>
    <w:rsid w:val="007641ED"/>
    <w:rsid w:val="007643A1"/>
    <w:rsid w:val="007654C2"/>
    <w:rsid w:val="00767695"/>
    <w:rsid w:val="00770E61"/>
    <w:rsid w:val="00773EEB"/>
    <w:rsid w:val="0077424A"/>
    <w:rsid w:val="00777C54"/>
    <w:rsid w:val="007811B9"/>
    <w:rsid w:val="00782E00"/>
    <w:rsid w:val="00782F23"/>
    <w:rsid w:val="00784C43"/>
    <w:rsid w:val="00785AE6"/>
    <w:rsid w:val="00786ACC"/>
    <w:rsid w:val="00787AF7"/>
    <w:rsid w:val="0079015F"/>
    <w:rsid w:val="00792373"/>
    <w:rsid w:val="00793242"/>
    <w:rsid w:val="007940BE"/>
    <w:rsid w:val="007941B8"/>
    <w:rsid w:val="00797239"/>
    <w:rsid w:val="00797F2C"/>
    <w:rsid w:val="007A5741"/>
    <w:rsid w:val="007A7465"/>
    <w:rsid w:val="007B44EE"/>
    <w:rsid w:val="007B4B97"/>
    <w:rsid w:val="007B5F01"/>
    <w:rsid w:val="007B61E1"/>
    <w:rsid w:val="007B6442"/>
    <w:rsid w:val="007B7502"/>
    <w:rsid w:val="007B798D"/>
    <w:rsid w:val="007C1D66"/>
    <w:rsid w:val="007D0F6C"/>
    <w:rsid w:val="007D1801"/>
    <w:rsid w:val="007D211C"/>
    <w:rsid w:val="007E371A"/>
    <w:rsid w:val="007E53DB"/>
    <w:rsid w:val="00800292"/>
    <w:rsid w:val="008016D6"/>
    <w:rsid w:val="008070EF"/>
    <w:rsid w:val="00810620"/>
    <w:rsid w:val="0081067F"/>
    <w:rsid w:val="0082353A"/>
    <w:rsid w:val="00827364"/>
    <w:rsid w:val="00831238"/>
    <w:rsid w:val="00834EAB"/>
    <w:rsid w:val="00835CFF"/>
    <w:rsid w:val="008402D1"/>
    <w:rsid w:val="00842625"/>
    <w:rsid w:val="00846CFD"/>
    <w:rsid w:val="0084758B"/>
    <w:rsid w:val="00850EB1"/>
    <w:rsid w:val="00857181"/>
    <w:rsid w:val="00860A8C"/>
    <w:rsid w:val="008655B9"/>
    <w:rsid w:val="00865C6A"/>
    <w:rsid w:val="00867689"/>
    <w:rsid w:val="00873992"/>
    <w:rsid w:val="00873EA7"/>
    <w:rsid w:val="00875278"/>
    <w:rsid w:val="0087760E"/>
    <w:rsid w:val="00880329"/>
    <w:rsid w:val="0088240C"/>
    <w:rsid w:val="00882D5C"/>
    <w:rsid w:val="00885B67"/>
    <w:rsid w:val="00887A71"/>
    <w:rsid w:val="008908D6"/>
    <w:rsid w:val="00897D8C"/>
    <w:rsid w:val="008A5139"/>
    <w:rsid w:val="008B2CC9"/>
    <w:rsid w:val="008B4F64"/>
    <w:rsid w:val="008B625D"/>
    <w:rsid w:val="008B7A95"/>
    <w:rsid w:val="008C1CFE"/>
    <w:rsid w:val="008D0DBA"/>
    <w:rsid w:val="008D1200"/>
    <w:rsid w:val="008D2795"/>
    <w:rsid w:val="008D497E"/>
    <w:rsid w:val="008D5F9E"/>
    <w:rsid w:val="008D698E"/>
    <w:rsid w:val="008E4989"/>
    <w:rsid w:val="008E6294"/>
    <w:rsid w:val="008E7C49"/>
    <w:rsid w:val="008F03B7"/>
    <w:rsid w:val="008F2F84"/>
    <w:rsid w:val="008F3580"/>
    <w:rsid w:val="008F4418"/>
    <w:rsid w:val="00904114"/>
    <w:rsid w:val="00905DC9"/>
    <w:rsid w:val="009064AC"/>
    <w:rsid w:val="00906BD3"/>
    <w:rsid w:val="009129B9"/>
    <w:rsid w:val="009130D0"/>
    <w:rsid w:val="009163E0"/>
    <w:rsid w:val="009168AA"/>
    <w:rsid w:val="00917295"/>
    <w:rsid w:val="00924E17"/>
    <w:rsid w:val="0092602A"/>
    <w:rsid w:val="00926E46"/>
    <w:rsid w:val="00927CB5"/>
    <w:rsid w:val="00930926"/>
    <w:rsid w:val="00934096"/>
    <w:rsid w:val="00937268"/>
    <w:rsid w:val="009408FE"/>
    <w:rsid w:val="009461A4"/>
    <w:rsid w:val="00946435"/>
    <w:rsid w:val="009474C3"/>
    <w:rsid w:val="00950635"/>
    <w:rsid w:val="0095494C"/>
    <w:rsid w:val="00956A3E"/>
    <w:rsid w:val="00960741"/>
    <w:rsid w:val="0096557F"/>
    <w:rsid w:val="0097037C"/>
    <w:rsid w:val="00970819"/>
    <w:rsid w:val="00971ABA"/>
    <w:rsid w:val="0097226F"/>
    <w:rsid w:val="0097453B"/>
    <w:rsid w:val="00977084"/>
    <w:rsid w:val="00982C4E"/>
    <w:rsid w:val="0098439A"/>
    <w:rsid w:val="00984C87"/>
    <w:rsid w:val="00985070"/>
    <w:rsid w:val="00985F37"/>
    <w:rsid w:val="009871B1"/>
    <w:rsid w:val="00987727"/>
    <w:rsid w:val="00991533"/>
    <w:rsid w:val="00993EEF"/>
    <w:rsid w:val="00993F44"/>
    <w:rsid w:val="009951B5"/>
    <w:rsid w:val="00995315"/>
    <w:rsid w:val="009A1718"/>
    <w:rsid w:val="009A196B"/>
    <w:rsid w:val="009A2E8E"/>
    <w:rsid w:val="009A3B84"/>
    <w:rsid w:val="009A4742"/>
    <w:rsid w:val="009A4AD9"/>
    <w:rsid w:val="009A625A"/>
    <w:rsid w:val="009B03B0"/>
    <w:rsid w:val="009B74E5"/>
    <w:rsid w:val="009B7A74"/>
    <w:rsid w:val="009C2066"/>
    <w:rsid w:val="009C758D"/>
    <w:rsid w:val="009D2BD2"/>
    <w:rsid w:val="009D5A07"/>
    <w:rsid w:val="009D6EC6"/>
    <w:rsid w:val="009D7BDC"/>
    <w:rsid w:val="009E04A8"/>
    <w:rsid w:val="009E13A3"/>
    <w:rsid w:val="009E18F1"/>
    <w:rsid w:val="009E2C83"/>
    <w:rsid w:val="009E4870"/>
    <w:rsid w:val="009E5792"/>
    <w:rsid w:val="009E5C08"/>
    <w:rsid w:val="009E74FC"/>
    <w:rsid w:val="009E7A2C"/>
    <w:rsid w:val="009F0DD0"/>
    <w:rsid w:val="009F1DD5"/>
    <w:rsid w:val="00A02B3E"/>
    <w:rsid w:val="00A13F2E"/>
    <w:rsid w:val="00A15CE2"/>
    <w:rsid w:val="00A17448"/>
    <w:rsid w:val="00A1797D"/>
    <w:rsid w:val="00A20380"/>
    <w:rsid w:val="00A2365F"/>
    <w:rsid w:val="00A23BDB"/>
    <w:rsid w:val="00A25FEF"/>
    <w:rsid w:val="00A30941"/>
    <w:rsid w:val="00A3347A"/>
    <w:rsid w:val="00A34937"/>
    <w:rsid w:val="00A40B5E"/>
    <w:rsid w:val="00A41C3E"/>
    <w:rsid w:val="00A4266B"/>
    <w:rsid w:val="00A453E5"/>
    <w:rsid w:val="00A46178"/>
    <w:rsid w:val="00A4779A"/>
    <w:rsid w:val="00A51BA5"/>
    <w:rsid w:val="00A51D5C"/>
    <w:rsid w:val="00A552B1"/>
    <w:rsid w:val="00A56EC6"/>
    <w:rsid w:val="00A61396"/>
    <w:rsid w:val="00A67028"/>
    <w:rsid w:val="00A670D1"/>
    <w:rsid w:val="00A6757D"/>
    <w:rsid w:val="00A72924"/>
    <w:rsid w:val="00A73733"/>
    <w:rsid w:val="00A82452"/>
    <w:rsid w:val="00A850F6"/>
    <w:rsid w:val="00A92D2A"/>
    <w:rsid w:val="00A958A2"/>
    <w:rsid w:val="00A95C7C"/>
    <w:rsid w:val="00A9677E"/>
    <w:rsid w:val="00A97CD3"/>
    <w:rsid w:val="00AA0064"/>
    <w:rsid w:val="00AA405A"/>
    <w:rsid w:val="00AA4B2C"/>
    <w:rsid w:val="00AA77DC"/>
    <w:rsid w:val="00AB03B0"/>
    <w:rsid w:val="00AB1ABA"/>
    <w:rsid w:val="00AB2E8A"/>
    <w:rsid w:val="00AC510C"/>
    <w:rsid w:val="00AE0469"/>
    <w:rsid w:val="00AE1841"/>
    <w:rsid w:val="00AF05C2"/>
    <w:rsid w:val="00AF26A3"/>
    <w:rsid w:val="00AF3241"/>
    <w:rsid w:val="00AF7709"/>
    <w:rsid w:val="00AF7CD8"/>
    <w:rsid w:val="00B00417"/>
    <w:rsid w:val="00B02555"/>
    <w:rsid w:val="00B026CF"/>
    <w:rsid w:val="00B04EF9"/>
    <w:rsid w:val="00B057EF"/>
    <w:rsid w:val="00B0645E"/>
    <w:rsid w:val="00B121E1"/>
    <w:rsid w:val="00B147BB"/>
    <w:rsid w:val="00B176BC"/>
    <w:rsid w:val="00B20F70"/>
    <w:rsid w:val="00B227E7"/>
    <w:rsid w:val="00B23959"/>
    <w:rsid w:val="00B24421"/>
    <w:rsid w:val="00B249A4"/>
    <w:rsid w:val="00B25637"/>
    <w:rsid w:val="00B25F35"/>
    <w:rsid w:val="00B26697"/>
    <w:rsid w:val="00B27994"/>
    <w:rsid w:val="00B30FB1"/>
    <w:rsid w:val="00B312E2"/>
    <w:rsid w:val="00B32998"/>
    <w:rsid w:val="00B43BF0"/>
    <w:rsid w:val="00B449A5"/>
    <w:rsid w:val="00B457BA"/>
    <w:rsid w:val="00B46504"/>
    <w:rsid w:val="00B46902"/>
    <w:rsid w:val="00B5198A"/>
    <w:rsid w:val="00B54785"/>
    <w:rsid w:val="00B55655"/>
    <w:rsid w:val="00B55A96"/>
    <w:rsid w:val="00B577E3"/>
    <w:rsid w:val="00B6070E"/>
    <w:rsid w:val="00B658A6"/>
    <w:rsid w:val="00B66AA0"/>
    <w:rsid w:val="00B75197"/>
    <w:rsid w:val="00B757ED"/>
    <w:rsid w:val="00B772CD"/>
    <w:rsid w:val="00B777D8"/>
    <w:rsid w:val="00B833D2"/>
    <w:rsid w:val="00B83B46"/>
    <w:rsid w:val="00B845C2"/>
    <w:rsid w:val="00B86F5D"/>
    <w:rsid w:val="00B90693"/>
    <w:rsid w:val="00B93B6D"/>
    <w:rsid w:val="00BA28F5"/>
    <w:rsid w:val="00BA32C8"/>
    <w:rsid w:val="00BA47BB"/>
    <w:rsid w:val="00BA65BF"/>
    <w:rsid w:val="00BA6879"/>
    <w:rsid w:val="00BA746B"/>
    <w:rsid w:val="00BA76AE"/>
    <w:rsid w:val="00BB0797"/>
    <w:rsid w:val="00BB0CB1"/>
    <w:rsid w:val="00BB1CE1"/>
    <w:rsid w:val="00BB2E87"/>
    <w:rsid w:val="00BB5144"/>
    <w:rsid w:val="00BC7D57"/>
    <w:rsid w:val="00BD0F1E"/>
    <w:rsid w:val="00BD19CF"/>
    <w:rsid w:val="00BE0201"/>
    <w:rsid w:val="00BE591B"/>
    <w:rsid w:val="00BE5F73"/>
    <w:rsid w:val="00BE6E1E"/>
    <w:rsid w:val="00BE7497"/>
    <w:rsid w:val="00BF0393"/>
    <w:rsid w:val="00BF0AC2"/>
    <w:rsid w:val="00BF1C3A"/>
    <w:rsid w:val="00BF2679"/>
    <w:rsid w:val="00BF2C21"/>
    <w:rsid w:val="00C01624"/>
    <w:rsid w:val="00C033E1"/>
    <w:rsid w:val="00C03970"/>
    <w:rsid w:val="00C044C2"/>
    <w:rsid w:val="00C054D1"/>
    <w:rsid w:val="00C140CC"/>
    <w:rsid w:val="00C201B4"/>
    <w:rsid w:val="00C2035A"/>
    <w:rsid w:val="00C2795C"/>
    <w:rsid w:val="00C343AB"/>
    <w:rsid w:val="00C3567B"/>
    <w:rsid w:val="00C402B1"/>
    <w:rsid w:val="00C42764"/>
    <w:rsid w:val="00C42ACB"/>
    <w:rsid w:val="00C43098"/>
    <w:rsid w:val="00C470C5"/>
    <w:rsid w:val="00C52C68"/>
    <w:rsid w:val="00C5480E"/>
    <w:rsid w:val="00C57A0C"/>
    <w:rsid w:val="00C63F56"/>
    <w:rsid w:val="00C6700A"/>
    <w:rsid w:val="00C7023E"/>
    <w:rsid w:val="00C728B2"/>
    <w:rsid w:val="00C73914"/>
    <w:rsid w:val="00C76402"/>
    <w:rsid w:val="00C80B51"/>
    <w:rsid w:val="00C860BD"/>
    <w:rsid w:val="00C869FC"/>
    <w:rsid w:val="00C9206D"/>
    <w:rsid w:val="00C9489D"/>
    <w:rsid w:val="00CA2E0A"/>
    <w:rsid w:val="00CA6FE8"/>
    <w:rsid w:val="00CA7173"/>
    <w:rsid w:val="00CB4881"/>
    <w:rsid w:val="00CB513B"/>
    <w:rsid w:val="00CB7BC9"/>
    <w:rsid w:val="00CC0B6B"/>
    <w:rsid w:val="00CC223E"/>
    <w:rsid w:val="00CC479D"/>
    <w:rsid w:val="00CC63C2"/>
    <w:rsid w:val="00CD6C77"/>
    <w:rsid w:val="00CE0A9C"/>
    <w:rsid w:val="00CE4BD0"/>
    <w:rsid w:val="00CE61FF"/>
    <w:rsid w:val="00D04952"/>
    <w:rsid w:val="00D10187"/>
    <w:rsid w:val="00D11890"/>
    <w:rsid w:val="00D12722"/>
    <w:rsid w:val="00D14682"/>
    <w:rsid w:val="00D1708C"/>
    <w:rsid w:val="00D17714"/>
    <w:rsid w:val="00D2226E"/>
    <w:rsid w:val="00D22E2E"/>
    <w:rsid w:val="00D24C4A"/>
    <w:rsid w:val="00D30A33"/>
    <w:rsid w:val="00D31518"/>
    <w:rsid w:val="00D36E17"/>
    <w:rsid w:val="00D40CC9"/>
    <w:rsid w:val="00D41367"/>
    <w:rsid w:val="00D43333"/>
    <w:rsid w:val="00D443BA"/>
    <w:rsid w:val="00D447CA"/>
    <w:rsid w:val="00D44893"/>
    <w:rsid w:val="00D46678"/>
    <w:rsid w:val="00D46747"/>
    <w:rsid w:val="00D53CBD"/>
    <w:rsid w:val="00D5593F"/>
    <w:rsid w:val="00D5797C"/>
    <w:rsid w:val="00D6220C"/>
    <w:rsid w:val="00D62470"/>
    <w:rsid w:val="00D63489"/>
    <w:rsid w:val="00D63779"/>
    <w:rsid w:val="00D73E84"/>
    <w:rsid w:val="00D74610"/>
    <w:rsid w:val="00D77895"/>
    <w:rsid w:val="00D81FBD"/>
    <w:rsid w:val="00D8385B"/>
    <w:rsid w:val="00D83D4F"/>
    <w:rsid w:val="00D83EAF"/>
    <w:rsid w:val="00D83F44"/>
    <w:rsid w:val="00D84089"/>
    <w:rsid w:val="00D84447"/>
    <w:rsid w:val="00D85B36"/>
    <w:rsid w:val="00D860AB"/>
    <w:rsid w:val="00D90002"/>
    <w:rsid w:val="00D906E3"/>
    <w:rsid w:val="00D92B20"/>
    <w:rsid w:val="00D943F7"/>
    <w:rsid w:val="00D948D7"/>
    <w:rsid w:val="00DA7C17"/>
    <w:rsid w:val="00DB1877"/>
    <w:rsid w:val="00DB237E"/>
    <w:rsid w:val="00DB4C8F"/>
    <w:rsid w:val="00DB65A5"/>
    <w:rsid w:val="00DB6AC2"/>
    <w:rsid w:val="00DB731D"/>
    <w:rsid w:val="00DC0FF9"/>
    <w:rsid w:val="00DC32D8"/>
    <w:rsid w:val="00DD0260"/>
    <w:rsid w:val="00DD49FD"/>
    <w:rsid w:val="00DD53C5"/>
    <w:rsid w:val="00DD6297"/>
    <w:rsid w:val="00DD653D"/>
    <w:rsid w:val="00DE085B"/>
    <w:rsid w:val="00DE2AEE"/>
    <w:rsid w:val="00DF2AD6"/>
    <w:rsid w:val="00DF3841"/>
    <w:rsid w:val="00DF47F5"/>
    <w:rsid w:val="00DF6E6E"/>
    <w:rsid w:val="00E041B0"/>
    <w:rsid w:val="00E052C0"/>
    <w:rsid w:val="00E07639"/>
    <w:rsid w:val="00E108AD"/>
    <w:rsid w:val="00E129E7"/>
    <w:rsid w:val="00E14BA0"/>
    <w:rsid w:val="00E15C9F"/>
    <w:rsid w:val="00E16E63"/>
    <w:rsid w:val="00E20C36"/>
    <w:rsid w:val="00E2203A"/>
    <w:rsid w:val="00E27FB7"/>
    <w:rsid w:val="00E31FB0"/>
    <w:rsid w:val="00E348C8"/>
    <w:rsid w:val="00E37162"/>
    <w:rsid w:val="00E40799"/>
    <w:rsid w:val="00E44383"/>
    <w:rsid w:val="00E46A49"/>
    <w:rsid w:val="00E5040A"/>
    <w:rsid w:val="00E56768"/>
    <w:rsid w:val="00E57F53"/>
    <w:rsid w:val="00E632F5"/>
    <w:rsid w:val="00E64610"/>
    <w:rsid w:val="00E679A7"/>
    <w:rsid w:val="00E67AB8"/>
    <w:rsid w:val="00E70F26"/>
    <w:rsid w:val="00E8099C"/>
    <w:rsid w:val="00E83240"/>
    <w:rsid w:val="00E919B8"/>
    <w:rsid w:val="00E95B09"/>
    <w:rsid w:val="00E96077"/>
    <w:rsid w:val="00EA11DF"/>
    <w:rsid w:val="00EA5251"/>
    <w:rsid w:val="00EA5C7A"/>
    <w:rsid w:val="00EB3018"/>
    <w:rsid w:val="00EB6407"/>
    <w:rsid w:val="00EB67A5"/>
    <w:rsid w:val="00EB6A96"/>
    <w:rsid w:val="00EB6AA6"/>
    <w:rsid w:val="00EC1331"/>
    <w:rsid w:val="00EC4968"/>
    <w:rsid w:val="00ED0470"/>
    <w:rsid w:val="00ED386A"/>
    <w:rsid w:val="00ED49BB"/>
    <w:rsid w:val="00ED4E45"/>
    <w:rsid w:val="00ED78C0"/>
    <w:rsid w:val="00ED7927"/>
    <w:rsid w:val="00EE0D52"/>
    <w:rsid w:val="00EE3F82"/>
    <w:rsid w:val="00EF03EB"/>
    <w:rsid w:val="00EF0522"/>
    <w:rsid w:val="00EF0CDA"/>
    <w:rsid w:val="00EF1F78"/>
    <w:rsid w:val="00EF3811"/>
    <w:rsid w:val="00EF4DC5"/>
    <w:rsid w:val="00EF762A"/>
    <w:rsid w:val="00F019BF"/>
    <w:rsid w:val="00F026F3"/>
    <w:rsid w:val="00F02932"/>
    <w:rsid w:val="00F1386C"/>
    <w:rsid w:val="00F1692E"/>
    <w:rsid w:val="00F17704"/>
    <w:rsid w:val="00F20A04"/>
    <w:rsid w:val="00F2154C"/>
    <w:rsid w:val="00F2203C"/>
    <w:rsid w:val="00F22373"/>
    <w:rsid w:val="00F3760E"/>
    <w:rsid w:val="00F40DAB"/>
    <w:rsid w:val="00F41EA2"/>
    <w:rsid w:val="00F42638"/>
    <w:rsid w:val="00F42DB3"/>
    <w:rsid w:val="00F47135"/>
    <w:rsid w:val="00F51944"/>
    <w:rsid w:val="00F5207E"/>
    <w:rsid w:val="00F52992"/>
    <w:rsid w:val="00F530D6"/>
    <w:rsid w:val="00F564C3"/>
    <w:rsid w:val="00F572A2"/>
    <w:rsid w:val="00F7300C"/>
    <w:rsid w:val="00F7460E"/>
    <w:rsid w:val="00F766FE"/>
    <w:rsid w:val="00F76974"/>
    <w:rsid w:val="00F83A1B"/>
    <w:rsid w:val="00F83FB1"/>
    <w:rsid w:val="00F84E31"/>
    <w:rsid w:val="00F86E09"/>
    <w:rsid w:val="00F87654"/>
    <w:rsid w:val="00F93548"/>
    <w:rsid w:val="00F9526F"/>
    <w:rsid w:val="00FA4921"/>
    <w:rsid w:val="00FA7362"/>
    <w:rsid w:val="00FB111C"/>
    <w:rsid w:val="00FB11A2"/>
    <w:rsid w:val="00FB4514"/>
    <w:rsid w:val="00FC69E0"/>
    <w:rsid w:val="00FC6B8F"/>
    <w:rsid w:val="00FC7CD5"/>
    <w:rsid w:val="00FD1AF8"/>
    <w:rsid w:val="00FD1B2D"/>
    <w:rsid w:val="00FD5A9D"/>
    <w:rsid w:val="00FD6C20"/>
    <w:rsid w:val="00FE016A"/>
    <w:rsid w:val="00FE01C3"/>
    <w:rsid w:val="00FF2F92"/>
    <w:rsid w:val="00FF335C"/>
    <w:rsid w:val="00FF76E0"/>
    <w:rsid w:val="00FF79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4D9EF5B3"/>
  <w15:docId w15:val="{3667F0DC-117C-47A6-B2AF-7BADA79B2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en-GB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2AD6"/>
    <w:rPr>
      <w:rFonts w:ascii="Calibri" w:eastAsiaTheme="minorHAnsi" w:hAnsi="Calibri"/>
      <w:sz w:val="22"/>
      <w:szCs w:val="22"/>
    </w:rPr>
  </w:style>
  <w:style w:type="paragraph" w:styleId="Heading2">
    <w:name w:val="heading 2"/>
    <w:basedOn w:val="Normal"/>
    <w:link w:val="Heading2Char"/>
    <w:uiPriority w:val="9"/>
    <w:qFormat/>
    <w:rsid w:val="001E74DD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F6C72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1F6C72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1F6C72"/>
  </w:style>
  <w:style w:type="paragraph" w:styleId="DocumentMap">
    <w:name w:val="Document Map"/>
    <w:basedOn w:val="Normal"/>
    <w:link w:val="DocumentMapChar"/>
    <w:uiPriority w:val="99"/>
    <w:semiHidden/>
    <w:unhideWhenUsed/>
    <w:rsid w:val="00A97CD3"/>
    <w:rPr>
      <w:rFonts w:ascii="Lucida Grande" w:hAnsi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A97CD3"/>
    <w:rPr>
      <w:rFonts w:ascii="Lucida Grande" w:hAnsi="Lucida Grande"/>
      <w:sz w:val="24"/>
      <w:szCs w:val="24"/>
      <w:lang w:val="en-GB"/>
    </w:rPr>
  </w:style>
  <w:style w:type="paragraph" w:customStyle="1" w:styleId="MainText">
    <w:name w:val="Main Text"/>
    <w:basedOn w:val="Normal"/>
    <w:qFormat/>
    <w:rsid w:val="00A97CD3"/>
    <w:pPr>
      <w:outlineLvl w:val="0"/>
    </w:pPr>
    <w:rPr>
      <w:rFonts w:ascii="Arial" w:hAnsi="Arial" w:cs="Arial"/>
    </w:rPr>
  </w:style>
  <w:style w:type="paragraph" w:customStyle="1" w:styleId="Heading">
    <w:name w:val="Heading"/>
    <w:basedOn w:val="MainText"/>
    <w:next w:val="MainText"/>
    <w:qFormat/>
    <w:rsid w:val="00A97CD3"/>
    <w:rPr>
      <w:b/>
      <w:bCs/>
    </w:rPr>
  </w:style>
  <w:style w:type="paragraph" w:customStyle="1" w:styleId="MainTextLeftIndent">
    <w:name w:val="Main Text Left Indent"/>
    <w:basedOn w:val="MainText"/>
    <w:qFormat/>
    <w:rsid w:val="00A97CD3"/>
    <w:pPr>
      <w:ind w:left="2608"/>
    </w:pPr>
  </w:style>
  <w:style w:type="paragraph" w:customStyle="1" w:styleId="MainTextHangingIndent">
    <w:name w:val="Main Text Hanging Indent"/>
    <w:basedOn w:val="MainText"/>
    <w:next w:val="MainTextLeftIndent"/>
    <w:qFormat/>
    <w:rsid w:val="00A97CD3"/>
    <w:pPr>
      <w:ind w:left="2608" w:hanging="2608"/>
    </w:pPr>
  </w:style>
  <w:style w:type="character" w:customStyle="1" w:styleId="HeaderChar">
    <w:name w:val="Header Char"/>
    <w:basedOn w:val="DefaultParagraphFont"/>
    <w:link w:val="Header"/>
    <w:rsid w:val="001C6571"/>
    <w:rPr>
      <w:lang w:val="en-GB"/>
    </w:rPr>
  </w:style>
  <w:style w:type="paragraph" w:styleId="BalloonText">
    <w:name w:val="Balloon Text"/>
    <w:basedOn w:val="Normal"/>
    <w:link w:val="BalloonTextChar"/>
    <w:rsid w:val="002B7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B7964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DefaultParagraphFont"/>
    <w:uiPriority w:val="99"/>
    <w:unhideWhenUsed/>
    <w:rsid w:val="0098439A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rsid w:val="0098439A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2257C8"/>
    <w:rPr>
      <w:b/>
      <w:bCs/>
    </w:rPr>
  </w:style>
  <w:style w:type="paragraph" w:customStyle="1" w:styleId="Default">
    <w:name w:val="Default"/>
    <w:rsid w:val="00B86F5D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NormalWeb">
    <w:name w:val="Normal (Web)"/>
    <w:basedOn w:val="Normal"/>
    <w:uiPriority w:val="99"/>
    <w:semiHidden/>
    <w:unhideWhenUsed/>
    <w:rsid w:val="007102DB"/>
    <w:rPr>
      <w:rFonts w:ascii="Times New Roman" w:hAnsi="Times New Roman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2A3B79"/>
    <w:pPr>
      <w:spacing w:line="201" w:lineRule="atLeast"/>
    </w:pPr>
    <w:rPr>
      <w:rFonts w:ascii="Dax" w:eastAsiaTheme="minorHAnsi" w:hAnsi="Dax" w:cstheme="minorBidi"/>
      <w:color w:val="auto"/>
      <w:lang w:val="ru-RU" w:eastAsia="en-US" w:bidi="ar-SA"/>
    </w:rPr>
  </w:style>
  <w:style w:type="character" w:customStyle="1" w:styleId="A2">
    <w:name w:val="A2"/>
    <w:uiPriority w:val="99"/>
    <w:rsid w:val="002A3B79"/>
    <w:rPr>
      <w:rFonts w:cs="Dax"/>
      <w:color w:val="000000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rsid w:val="001E74DD"/>
    <w:rPr>
      <w:b/>
      <w:bCs/>
      <w:sz w:val="36"/>
      <w:szCs w:val="3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13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86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4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9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76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963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9037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6487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45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5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34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60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599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184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444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8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58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1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091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948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8266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1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69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78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302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8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51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28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51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357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851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41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1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6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8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8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17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58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04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24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7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88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528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597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998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4859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7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41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28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006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9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447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55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30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64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3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80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7029821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420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61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6kT0wLEOxY4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.be/aUqByygQI5U" TargetMode="External"/><Relationship Id="rId17" Type="http://schemas.openxmlformats.org/officeDocument/2006/relationships/hyperlink" Target="http://www.youtube.com/NokianTyresCom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nokiantyres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youtu.be/cHNs1krzoJ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arina.sokolova@nokiantyres.com" TargetMode="External"/><Relationship Id="rId10" Type="http://schemas.openxmlformats.org/officeDocument/2006/relationships/hyperlink" Target="http://www.nokiantyres.com/HakkaGreen2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youtu.be/N5LvBke-Uq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0230E-6A73-4532-BE1E-730DE375F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1611</Words>
  <Characters>13052</Characters>
  <Application>Microsoft Office Word</Application>
  <DocSecurity>0</DocSecurity>
  <Lines>108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Vastaanottajan nimi</vt:lpstr>
    </vt:vector>
  </TitlesOfParts>
  <Company>Nokian Renkaat Oyj</Company>
  <LinksUpToDate>false</LinksUpToDate>
  <CharactersWithSpaces>14634</CharactersWithSpaces>
  <SharedDoc>false</SharedDoc>
  <HLinks>
    <vt:vector size="12" baseType="variant">
      <vt:variant>
        <vt:i4>2818133</vt:i4>
      </vt:variant>
      <vt:variant>
        <vt:i4>-1</vt:i4>
      </vt:variant>
      <vt:variant>
        <vt:i4>2053</vt:i4>
      </vt:variant>
      <vt:variant>
        <vt:i4>1</vt:i4>
      </vt:variant>
      <vt:variant>
        <vt:lpwstr>word_eng_bar_2</vt:lpwstr>
      </vt:variant>
      <vt:variant>
        <vt:lpwstr/>
      </vt:variant>
      <vt:variant>
        <vt:i4>2687057</vt:i4>
      </vt:variant>
      <vt:variant>
        <vt:i4>-1</vt:i4>
      </vt:variant>
      <vt:variant>
        <vt:i4>2054</vt:i4>
      </vt:variant>
      <vt:variant>
        <vt:i4>1</vt:i4>
      </vt:variant>
      <vt:variant>
        <vt:lpwstr>word_eng_address_3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Vastaanottajan nimi</dc:title>
  <dc:creator>Sainio Teemu</dc:creator>
  <cp:lastModifiedBy>Sainio Teemu</cp:lastModifiedBy>
  <cp:revision>3</cp:revision>
  <cp:lastPrinted>2014-12-04T14:07:00Z</cp:lastPrinted>
  <dcterms:created xsi:type="dcterms:W3CDTF">2015-09-07T05:27:00Z</dcterms:created>
  <dcterms:modified xsi:type="dcterms:W3CDTF">2015-09-07T05:54:00Z</dcterms:modified>
</cp:coreProperties>
</file>